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长白山保护开发区公共资源交易中心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服务质量评价和满意度问卷调查报告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2021年第四季度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color w:val="231F2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一、调查的基本情况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本次调查问卷受访对象是招标人（采购人）、投标人（供应商）、招标（采购）代理机构、评审专家、行政监管人员、社会群众。本次共发放问卷20份，回收20份，回收率100%，经过对问卷回答质量的筛查，共获得有效问卷20份，有效率100%。从问卷发放的人员来看，投标人共6份，占30%，招标人和代理机构各3份，各占15%；专家5份，占25%；行政部门专职人员2份，占10%；群众1份，占5%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二、调查结果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对公共资源交易中心提供服务的整体满意度较高，对工作人员的外在形象、工作纪律及服务态度等各个方面都满意。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下步工作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（一）组织开展电子化招投标培训工作。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从主体库注册、电子招标业务系统、电子投标业务系统、开标、评标、定标、中标通知书发放等各环节多角度进行讲解，同时对工作中常见问题进行座谈。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eastAsia="zh-CN" w:bidi="ar"/>
        </w:rPr>
        <w:t>规范公共资源交易平台运行。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规范信息发布。健全信息发布程序和制度，在指定网站及时发布交易公告、更正公告、结果公告，确保信息发布的准确和规范。二是规范交易流程。规范专家抽取、开评标现场服务等重要流程，不断提升规范性服务水平。三是加强现场监督，规范项目进场交易程序。通过电子监察系统和现场监督管理制度，依法对实施主体进行现场监督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DDA38"/>
    <w:multiLevelType w:val="singleLevel"/>
    <w:tmpl w:val="A10DDA3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B4C91"/>
    <w:rsid w:val="023515E7"/>
    <w:rsid w:val="09404A9B"/>
    <w:rsid w:val="0D491E0B"/>
    <w:rsid w:val="11FD7905"/>
    <w:rsid w:val="135B4C91"/>
    <w:rsid w:val="18BA11CE"/>
    <w:rsid w:val="1F2F3C7B"/>
    <w:rsid w:val="247C660B"/>
    <w:rsid w:val="277854DE"/>
    <w:rsid w:val="35974914"/>
    <w:rsid w:val="55F40BFA"/>
    <w:rsid w:val="5E5908EC"/>
    <w:rsid w:val="686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HTML Definition"/>
    <w:basedOn w:val="7"/>
    <w:uiPriority w:val="0"/>
  </w:style>
  <w:style w:type="character" w:styleId="10">
    <w:name w:val="HTML Typewriter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2021-08-31T07:02:00Z</dcterms:created>
  <dc:creator>唐楠楠</dc:creator>
  <cp:lastModifiedBy>Administrator</cp:lastModifiedBy>
  <dcterms:modified xsi:type="dcterms:W3CDTF">2021-12-30T05:55:17Z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A02867EDBCC049F69132FF07F04E0079</vt:lpwstr>
  </property>
</Properties>
</file>