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73A" w:rsidRDefault="003C673A">
      <w:pPr>
        <w:pStyle w:val="15"/>
        <w:jc w:val="center"/>
        <w:rPr>
          <w:rFonts w:eastAsia="黑体"/>
          <w:b/>
          <w:sz w:val="52"/>
          <w:szCs w:val="52"/>
        </w:rPr>
      </w:pPr>
    </w:p>
    <w:p w:rsidR="003C673A" w:rsidRDefault="003C673A">
      <w:pPr>
        <w:pStyle w:val="15"/>
        <w:jc w:val="center"/>
        <w:rPr>
          <w:rFonts w:eastAsia="黑体"/>
          <w:b/>
          <w:sz w:val="52"/>
          <w:szCs w:val="52"/>
        </w:rPr>
      </w:pPr>
    </w:p>
    <w:p w:rsidR="003C673A" w:rsidRDefault="003C673A">
      <w:pPr>
        <w:pStyle w:val="15"/>
        <w:jc w:val="center"/>
        <w:rPr>
          <w:rFonts w:eastAsia="黑体"/>
          <w:b/>
          <w:sz w:val="52"/>
          <w:szCs w:val="52"/>
        </w:rPr>
      </w:pPr>
    </w:p>
    <w:p w:rsidR="00384DDE" w:rsidRDefault="00AA0F32">
      <w:pPr>
        <w:ind w:firstLineChars="0" w:firstLine="0"/>
        <w:jc w:val="center"/>
        <w:rPr>
          <w:rFonts w:eastAsia="黑体"/>
          <w:b/>
          <w:sz w:val="52"/>
          <w:szCs w:val="52"/>
        </w:rPr>
      </w:pPr>
      <w:r w:rsidRPr="00AA0F32">
        <w:rPr>
          <w:rFonts w:eastAsia="黑体" w:hint="eastAsia"/>
          <w:b/>
          <w:sz w:val="52"/>
          <w:szCs w:val="52"/>
        </w:rPr>
        <w:t>吉林省综合评标评</w:t>
      </w:r>
      <w:r>
        <w:rPr>
          <w:rFonts w:eastAsia="黑体" w:hint="eastAsia"/>
          <w:b/>
          <w:sz w:val="52"/>
          <w:szCs w:val="52"/>
        </w:rPr>
        <w:t>审</w:t>
      </w:r>
      <w:r w:rsidRPr="00AA0F32">
        <w:rPr>
          <w:rFonts w:eastAsia="黑体" w:hint="eastAsia"/>
          <w:b/>
          <w:sz w:val="52"/>
          <w:szCs w:val="52"/>
        </w:rPr>
        <w:t>专家抽取使用</w:t>
      </w:r>
    </w:p>
    <w:p w:rsidR="00384DDE" w:rsidRDefault="00384DDE">
      <w:pPr>
        <w:ind w:firstLineChars="0" w:firstLine="0"/>
        <w:jc w:val="center"/>
        <w:rPr>
          <w:rFonts w:eastAsia="黑体"/>
          <w:b/>
          <w:sz w:val="52"/>
          <w:szCs w:val="52"/>
        </w:rPr>
      </w:pPr>
    </w:p>
    <w:p w:rsidR="003C673A" w:rsidRDefault="00DF72F5">
      <w:pPr>
        <w:ind w:firstLineChars="0" w:firstLine="0"/>
        <w:jc w:val="center"/>
        <w:rPr>
          <w:rFonts w:eastAsia="黑体"/>
          <w:b/>
          <w:color w:val="000000" w:themeColor="text1"/>
          <w:sz w:val="52"/>
          <w:szCs w:val="52"/>
        </w:rPr>
      </w:pPr>
      <w:r>
        <w:rPr>
          <w:rFonts w:eastAsia="黑体" w:hint="eastAsia"/>
          <w:b/>
          <w:color w:val="000000" w:themeColor="text1"/>
          <w:sz w:val="52"/>
          <w:szCs w:val="52"/>
        </w:rPr>
        <w:t>操作手册</w:t>
      </w:r>
    </w:p>
    <w:p w:rsidR="003C673A" w:rsidRDefault="003C673A">
      <w:pPr>
        <w:ind w:left="420" w:firstLineChars="0" w:firstLine="0"/>
      </w:pPr>
      <w:bookmarkStart w:id="0" w:name="_GoBack"/>
      <w:bookmarkEnd w:id="0"/>
    </w:p>
    <w:p w:rsidR="003C673A" w:rsidRDefault="003C673A">
      <w:pPr>
        <w:ind w:left="420" w:firstLineChars="0" w:firstLine="0"/>
      </w:pPr>
    </w:p>
    <w:p w:rsidR="003C673A" w:rsidRDefault="003C673A">
      <w:pPr>
        <w:ind w:left="420" w:firstLineChars="0" w:firstLine="0"/>
      </w:pPr>
    </w:p>
    <w:p w:rsidR="003C673A" w:rsidRDefault="003C673A">
      <w:pPr>
        <w:ind w:left="420" w:firstLineChars="0" w:firstLine="0"/>
      </w:pPr>
    </w:p>
    <w:p w:rsidR="003C673A" w:rsidRDefault="003C673A">
      <w:pPr>
        <w:ind w:left="420" w:firstLineChars="0" w:firstLine="0"/>
      </w:pPr>
    </w:p>
    <w:p w:rsidR="003C673A" w:rsidRDefault="003C673A">
      <w:pPr>
        <w:ind w:left="420" w:firstLineChars="0" w:firstLine="0"/>
      </w:pPr>
    </w:p>
    <w:p w:rsidR="00E31A03" w:rsidRDefault="00E31A03">
      <w:pPr>
        <w:widowControl/>
        <w:spacing w:line="240" w:lineRule="auto"/>
        <w:ind w:firstLineChars="0" w:firstLine="0"/>
      </w:pPr>
    </w:p>
    <w:p w:rsidR="003C673A" w:rsidRDefault="003C673A">
      <w:pPr>
        <w:ind w:left="420" w:firstLineChars="0" w:firstLine="0"/>
      </w:pPr>
    </w:p>
    <w:p w:rsidR="003C673A" w:rsidRDefault="003C673A">
      <w:pPr>
        <w:pStyle w:val="IndentNormal"/>
        <w:ind w:firstLineChars="0" w:firstLine="0"/>
      </w:pPr>
    </w:p>
    <w:p w:rsidR="003C673A" w:rsidRDefault="00DF72F5">
      <w:pPr>
        <w:pStyle w:val="IndentNormal"/>
        <w:ind w:firstLineChars="0" w:firstLine="0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V1.0</w:t>
      </w:r>
    </w:p>
    <w:p w:rsidR="00E31A03" w:rsidRDefault="00E31A03">
      <w:pPr>
        <w:widowControl/>
        <w:spacing w:line="240" w:lineRule="auto"/>
        <w:ind w:firstLineChars="0" w:firstLine="0"/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E31A03" w:rsidRDefault="00E31A03">
      <w:pPr>
        <w:pStyle w:val="IndentNormal"/>
        <w:ind w:firstLineChars="0" w:firstLine="0"/>
        <w:jc w:val="center"/>
      </w:pPr>
    </w:p>
    <w:p w:rsidR="003C673A" w:rsidRDefault="00DF72F5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Cs w:val="20"/>
        </w:rPr>
      </w:sdtEndPr>
      <w:sdtContent>
        <w:p w:rsidR="003C673A" w:rsidRDefault="003C673A">
          <w:pPr>
            <w:spacing w:line="240" w:lineRule="auto"/>
            <w:ind w:firstLineChars="0" w:firstLine="0"/>
            <w:jc w:val="center"/>
          </w:pPr>
        </w:p>
        <w:p w:rsidR="00F55FAE" w:rsidRDefault="00DF72F5">
          <w:pPr>
            <w:pStyle w:val="1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hyperlink w:anchor="_Toc46772375" w:history="1">
            <w:r w:rsidR="00F55FAE" w:rsidRPr="00F4170C">
              <w:rPr>
                <w:rStyle w:val="aff0"/>
                <w:noProof/>
              </w:rPr>
              <w:t>一、</w:t>
            </w:r>
            <w:r w:rsidR="00F55FAE" w:rsidRPr="00F4170C">
              <w:rPr>
                <w:rStyle w:val="aff0"/>
                <w:noProof/>
              </w:rPr>
              <w:t xml:space="preserve"> </w:t>
            </w:r>
            <w:r w:rsidR="00F55FAE" w:rsidRPr="00F4170C">
              <w:rPr>
                <w:rStyle w:val="aff0"/>
                <w:noProof/>
              </w:rPr>
              <w:t>系统前期准备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_Toc46772375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3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76" w:history="1">
            <w:r w:rsidR="00F55FAE" w:rsidRPr="00F4170C">
              <w:rPr>
                <w:rStyle w:val="aff0"/>
                <w:noProof/>
              </w:rPr>
              <w:t>1.1</w:t>
            </w:r>
            <w:r w:rsidR="00F55FAE" w:rsidRPr="00F4170C">
              <w:rPr>
                <w:rStyle w:val="aff0"/>
                <w:noProof/>
              </w:rPr>
              <w:t>、</w:t>
            </w:r>
            <w:r w:rsidR="00F55FAE" w:rsidRPr="00F4170C">
              <w:rPr>
                <w:rStyle w:val="aff0"/>
                <w:noProof/>
              </w:rPr>
              <w:t xml:space="preserve"> </w:t>
            </w:r>
            <w:r w:rsidR="00F55FAE" w:rsidRPr="00F4170C">
              <w:rPr>
                <w:rStyle w:val="aff0"/>
                <w:noProof/>
              </w:rPr>
              <w:t>浏览器配置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_Toc46772376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3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3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46772377" w:history="1">
            <w:r w:rsidR="00F55FAE" w:rsidRPr="00F4170C">
              <w:rPr>
                <w:rStyle w:val="aff0"/>
                <w:noProof/>
              </w:rPr>
              <w:t>1.1.1</w:t>
            </w:r>
            <w:r w:rsidR="00F55FAE" w:rsidRPr="00F4170C">
              <w:rPr>
                <w:rStyle w:val="aff0"/>
                <w:noProof/>
              </w:rPr>
              <w:t>、</w:t>
            </w:r>
            <w:r w:rsidR="00F55FAE" w:rsidRPr="00F4170C">
              <w:rPr>
                <w:rStyle w:val="aff0"/>
                <w:noProof/>
              </w:rPr>
              <w:t xml:space="preserve"> Internet</w:t>
            </w:r>
            <w:r w:rsidR="00F55FAE" w:rsidRPr="00F4170C">
              <w:rPr>
                <w:rStyle w:val="aff0"/>
                <w:noProof/>
              </w:rPr>
              <w:t>选项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_Toc46772377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3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3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46772378" w:history="1">
            <w:r w:rsidR="00F55FAE" w:rsidRPr="00F4170C">
              <w:rPr>
                <w:rStyle w:val="aff0"/>
                <w:noProof/>
              </w:rPr>
              <w:t>1.1.2</w:t>
            </w:r>
            <w:r w:rsidR="00F55FAE" w:rsidRPr="00F4170C">
              <w:rPr>
                <w:rStyle w:val="aff0"/>
                <w:noProof/>
              </w:rPr>
              <w:t>、</w:t>
            </w:r>
            <w:r w:rsidR="00F55FAE" w:rsidRPr="00F4170C">
              <w:rPr>
                <w:rStyle w:val="aff0"/>
                <w:noProof/>
              </w:rPr>
              <w:t xml:space="preserve"> </w:t>
            </w:r>
            <w:r w:rsidR="00F55FAE" w:rsidRPr="00F4170C">
              <w:rPr>
                <w:rStyle w:val="aff0"/>
                <w:noProof/>
              </w:rPr>
              <w:t>关闭拦截工具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_Toc46772378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7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3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46772379" w:history="1">
            <w:r w:rsidR="00F55FAE" w:rsidRPr="00F4170C">
              <w:rPr>
                <w:rStyle w:val="aff0"/>
                <w:noProof/>
              </w:rPr>
              <w:t>1.1.3</w:t>
            </w:r>
            <w:r w:rsidR="00F55FAE" w:rsidRPr="00F4170C">
              <w:rPr>
                <w:rStyle w:val="aff0"/>
                <w:noProof/>
              </w:rPr>
              <w:t>、</w:t>
            </w:r>
            <w:r w:rsidR="00F55FAE" w:rsidRPr="00F4170C">
              <w:rPr>
                <w:rStyle w:val="aff0"/>
                <w:noProof/>
              </w:rPr>
              <w:t xml:space="preserve"> </w:t>
            </w:r>
            <w:r w:rsidR="00F55FAE" w:rsidRPr="00F4170C">
              <w:rPr>
                <w:rStyle w:val="aff0"/>
                <w:noProof/>
              </w:rPr>
              <w:t>兼容性视图设置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_Toc46772379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7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1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46772380" w:history="1">
            <w:r w:rsidR="00F55FAE" w:rsidRPr="00F4170C">
              <w:rPr>
                <w:rStyle w:val="aff0"/>
                <w:noProof/>
              </w:rPr>
              <w:t>二、</w:t>
            </w:r>
            <w:r w:rsidR="00F55FAE" w:rsidRPr="00F4170C">
              <w:rPr>
                <w:rStyle w:val="aff0"/>
                <w:noProof/>
              </w:rPr>
              <w:t xml:space="preserve"> </w:t>
            </w:r>
            <w:r w:rsidR="00F55FAE" w:rsidRPr="00F4170C">
              <w:rPr>
                <w:rStyle w:val="aff0"/>
                <w:noProof/>
              </w:rPr>
              <w:t>吉林省（市州）专家抽取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_Toc46772380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9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1" w:history="1">
            <w:r w:rsidR="00F55FAE" w:rsidRPr="00F4170C">
              <w:rPr>
                <w:rStyle w:val="aff0"/>
                <w:noProof/>
              </w:rPr>
              <w:t>2.1</w:t>
            </w:r>
            <w:r w:rsidR="00F55FAE" w:rsidRPr="00F4170C">
              <w:rPr>
                <w:rStyle w:val="aff0"/>
                <w:noProof/>
              </w:rPr>
              <w:t>、系统登陆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_Toc46772381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9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2" w:history="1">
            <w:r w:rsidR="00F55FAE" w:rsidRPr="00F4170C">
              <w:rPr>
                <w:rStyle w:val="aff0"/>
                <w:noProof/>
                <w:highlight w:val="lightGray"/>
              </w:rPr>
              <w:t>2.2</w:t>
            </w:r>
            <w:r w:rsidR="00F55FAE" w:rsidRPr="00F4170C">
              <w:rPr>
                <w:rStyle w:val="aff0"/>
                <w:noProof/>
                <w:highlight w:val="lightGray"/>
              </w:rPr>
              <w:t>、</w:t>
            </w:r>
            <w:r w:rsidR="00F55FAE" w:rsidRPr="00F4170C">
              <w:rPr>
                <w:rStyle w:val="aff0"/>
                <w:noProof/>
              </w:rPr>
              <w:t>评委抽取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_Toc46772382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10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3" w:history="1">
            <w:r w:rsidR="00F55FAE" w:rsidRPr="00F4170C">
              <w:rPr>
                <w:rStyle w:val="aff0"/>
                <w:noProof/>
              </w:rPr>
              <w:t>2.3</w:t>
            </w:r>
            <w:r w:rsidR="00F55FAE" w:rsidRPr="00F4170C">
              <w:rPr>
                <w:rStyle w:val="aff0"/>
                <w:noProof/>
              </w:rPr>
              <w:t>、回避单位设置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_Toc46772383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12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4" w:history="1">
            <w:r w:rsidR="00F55FAE" w:rsidRPr="00F4170C">
              <w:rPr>
                <w:rStyle w:val="aff0"/>
                <w:noProof/>
              </w:rPr>
              <w:t>2.4</w:t>
            </w:r>
            <w:r w:rsidR="00F55FAE" w:rsidRPr="00F4170C">
              <w:rPr>
                <w:rStyle w:val="aff0"/>
                <w:noProof/>
              </w:rPr>
              <w:t>、回避专家设置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_Toc46772384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13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5" w:history="1">
            <w:r w:rsidR="00F55FAE" w:rsidRPr="00F4170C">
              <w:rPr>
                <w:rStyle w:val="aff0"/>
                <w:noProof/>
              </w:rPr>
              <w:t>2.5</w:t>
            </w:r>
            <w:r w:rsidR="00F55FAE" w:rsidRPr="00F4170C">
              <w:rPr>
                <w:rStyle w:val="aff0"/>
                <w:noProof/>
              </w:rPr>
              <w:t>、评委抽取专业设置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_Toc46772385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14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6" w:history="1">
            <w:r w:rsidR="00F55FAE" w:rsidRPr="00F4170C">
              <w:rPr>
                <w:rStyle w:val="aff0"/>
                <w:noProof/>
              </w:rPr>
              <w:t>2.6</w:t>
            </w:r>
            <w:r w:rsidR="00F55FAE" w:rsidRPr="00F4170C">
              <w:rPr>
                <w:rStyle w:val="aff0"/>
                <w:noProof/>
              </w:rPr>
              <w:t>、通知评委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_Toc46772386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15</w:t>
            </w:r>
            <w:r w:rsidR="00F55FAE">
              <w:rPr>
                <w:noProof/>
              </w:rPr>
              <w:fldChar w:fldCharType="end"/>
            </w:r>
          </w:hyperlink>
        </w:p>
        <w:p w:rsidR="00F55FAE" w:rsidRDefault="00384DDE">
          <w:pPr>
            <w:pStyle w:val="24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46772387" w:history="1">
            <w:r w:rsidR="00F55FAE" w:rsidRPr="00F4170C">
              <w:rPr>
                <w:rStyle w:val="aff0"/>
                <w:noProof/>
              </w:rPr>
              <w:t>2.7</w:t>
            </w:r>
            <w:r w:rsidR="00F55FAE" w:rsidRPr="00F4170C">
              <w:rPr>
                <w:rStyle w:val="aff0"/>
                <w:noProof/>
              </w:rPr>
              <w:t>、评委名单打印</w:t>
            </w:r>
            <w:r w:rsidR="00F55FAE">
              <w:rPr>
                <w:noProof/>
              </w:rPr>
              <w:tab/>
            </w:r>
            <w:r w:rsidR="00F55FAE">
              <w:rPr>
                <w:noProof/>
              </w:rPr>
              <w:fldChar w:fldCharType="begin"/>
            </w:r>
            <w:r w:rsidR="00F55FAE">
              <w:rPr>
                <w:noProof/>
              </w:rPr>
              <w:instrText xml:space="preserve"> PAGEREF _Toc46772387 \h </w:instrText>
            </w:r>
            <w:r w:rsidR="00F55FAE">
              <w:rPr>
                <w:noProof/>
              </w:rPr>
            </w:r>
            <w:r w:rsidR="00F55FAE">
              <w:rPr>
                <w:noProof/>
              </w:rPr>
              <w:fldChar w:fldCharType="separate"/>
            </w:r>
            <w:r w:rsidR="00F55FAE">
              <w:rPr>
                <w:noProof/>
              </w:rPr>
              <w:t>15</w:t>
            </w:r>
            <w:r w:rsidR="00F55FAE">
              <w:rPr>
                <w:noProof/>
              </w:rPr>
              <w:fldChar w:fldCharType="end"/>
            </w:r>
          </w:hyperlink>
        </w:p>
        <w:p w:rsidR="003C673A" w:rsidRDefault="00DF72F5" w:rsidP="00112BFE">
          <w:pPr>
            <w:pStyle w:val="IndentNormal"/>
            <w:spacing w:line="240" w:lineRule="auto"/>
            <w:ind w:firstLineChars="0" w:firstLine="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 w:rsidR="003C673A" w:rsidRDefault="00DF72F5">
      <w:pPr>
        <w:widowControl/>
        <w:spacing w:line="240" w:lineRule="auto"/>
        <w:ind w:firstLineChars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C673A" w:rsidRDefault="003C673A">
      <w:pPr>
        <w:widowControl/>
        <w:spacing w:line="240" w:lineRule="auto"/>
        <w:ind w:firstLineChars="0" w:firstLine="0"/>
        <w:rPr>
          <w:b/>
          <w:sz w:val="32"/>
          <w:szCs w:val="32"/>
        </w:rPr>
      </w:pPr>
    </w:p>
    <w:p w:rsidR="003C673A" w:rsidRDefault="003C673A">
      <w:pPr>
        <w:pStyle w:val="13"/>
        <w:ind w:firstLineChars="0" w:firstLine="0"/>
        <w:rPr>
          <w:b/>
          <w:sz w:val="32"/>
          <w:szCs w:val="32"/>
        </w:rPr>
      </w:pPr>
    </w:p>
    <w:p w:rsidR="003C673A" w:rsidRDefault="00DF72F5">
      <w:pPr>
        <w:pStyle w:val="13"/>
        <w:ind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326"/>
        <w:gridCol w:w="1600"/>
        <w:gridCol w:w="1162"/>
        <w:gridCol w:w="3112"/>
      </w:tblGrid>
      <w:tr w:rsidR="003C673A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3C673A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</w:pPr>
            <w:r>
              <w:rPr>
                <w:rFonts w:hint="eastAsia"/>
              </w:rPr>
              <w:t>2020-</w:t>
            </w:r>
            <w:r w:rsidR="00D23FA4">
              <w:rPr>
                <w:rFonts w:hint="eastAsia"/>
              </w:rPr>
              <w:t>7</w:t>
            </w:r>
            <w:r>
              <w:rPr>
                <w:rFonts w:hint="eastAsia"/>
              </w:rPr>
              <w:t>-</w:t>
            </w:r>
            <w:r w:rsidR="00D23FA4">
              <w:rPr>
                <w:rFonts w:hint="eastAsia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</w:pPr>
            <w:r>
              <w:rPr>
                <w:rFonts w:hint="eastAsia"/>
              </w:rPr>
              <w:t>姜泽</w:t>
            </w:r>
            <w:proofErr w:type="gramStart"/>
            <w:r>
              <w:rPr>
                <w:rFonts w:hint="eastAsia"/>
              </w:rPr>
              <w:t>浩</w:t>
            </w:r>
            <w:proofErr w:type="gram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pStyle w:val="aff6"/>
            </w:pPr>
            <w:r>
              <w:rPr>
                <w:rFonts w:hint="eastAsia"/>
              </w:rPr>
              <w:t xml:space="preserve">　</w:t>
            </w:r>
          </w:p>
        </w:tc>
      </w:tr>
      <w:tr w:rsidR="003C673A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3C673A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3C673A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73A" w:rsidRDefault="00DF72F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3C673A" w:rsidRDefault="003C673A">
      <w:pPr>
        <w:ind w:firstLine="420"/>
      </w:pPr>
      <w:bookmarkStart w:id="1" w:name="_Toc346701609"/>
      <w:bookmarkStart w:id="2" w:name="_Toc346183627"/>
      <w:bookmarkStart w:id="3" w:name="_Toc404764406"/>
      <w:bookmarkStart w:id="4" w:name="_Toc404243487"/>
      <w:bookmarkStart w:id="5" w:name="_Toc225152729"/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3C673A">
      <w:pPr>
        <w:ind w:firstLine="420"/>
      </w:pPr>
    </w:p>
    <w:p w:rsidR="003C673A" w:rsidRDefault="00DF72F5">
      <w:pPr>
        <w:pStyle w:val="1"/>
      </w:pPr>
      <w:bookmarkStart w:id="6" w:name="_Toc24650"/>
      <w:bookmarkStart w:id="7" w:name="_Toc7810"/>
      <w:bookmarkStart w:id="8" w:name="_Toc475978914"/>
      <w:bookmarkStart w:id="9" w:name="_Toc46772375"/>
      <w:bookmarkEnd w:id="1"/>
      <w:bookmarkEnd w:id="2"/>
      <w:bookmarkEnd w:id="3"/>
      <w:bookmarkEnd w:id="4"/>
      <w:r>
        <w:lastRenderedPageBreak/>
        <w:t>系统前期准备</w:t>
      </w:r>
      <w:bookmarkEnd w:id="6"/>
      <w:bookmarkEnd w:id="7"/>
      <w:bookmarkEnd w:id="8"/>
      <w:bookmarkEnd w:id="9"/>
    </w:p>
    <w:p w:rsidR="003C673A" w:rsidRDefault="003C673A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:rsidR="003C673A" w:rsidRDefault="00DF72F5">
      <w:pPr>
        <w:pStyle w:val="2"/>
      </w:pPr>
      <w:bookmarkStart w:id="10" w:name="_Toc346701621"/>
      <w:bookmarkStart w:id="11" w:name="_Toc346183639"/>
      <w:bookmarkStart w:id="12" w:name="_Toc7244"/>
      <w:bookmarkStart w:id="13" w:name="_Toc475978926"/>
      <w:bookmarkStart w:id="14" w:name="_Toc46772376"/>
      <w:r>
        <w:t>浏览器配置</w:t>
      </w:r>
      <w:bookmarkEnd w:id="10"/>
      <w:bookmarkEnd w:id="11"/>
      <w:bookmarkEnd w:id="12"/>
      <w:bookmarkEnd w:id="13"/>
      <w:bookmarkEnd w:id="14"/>
    </w:p>
    <w:p w:rsidR="003C673A" w:rsidRDefault="00DF72F5">
      <w:pPr>
        <w:pStyle w:val="3"/>
        <w:ind w:left="1072" w:hanging="1072"/>
      </w:pPr>
      <w:bookmarkStart w:id="15" w:name="_Toc346701622"/>
      <w:bookmarkStart w:id="16" w:name="_Toc30085"/>
      <w:bookmarkStart w:id="17" w:name="_Toc475978927"/>
      <w:bookmarkStart w:id="18" w:name="_Toc346183640"/>
      <w:bookmarkStart w:id="19" w:name="_Toc46772377"/>
      <w:r>
        <w:t>Internet</w:t>
      </w:r>
      <w:r>
        <w:t>选项</w:t>
      </w:r>
      <w:bookmarkEnd w:id="15"/>
      <w:bookmarkEnd w:id="16"/>
      <w:bookmarkEnd w:id="17"/>
      <w:bookmarkEnd w:id="18"/>
      <w:bookmarkEnd w:id="19"/>
    </w:p>
    <w:p w:rsidR="003C673A" w:rsidRDefault="00DF72F5">
      <w:pPr>
        <w:ind w:firstLine="420"/>
      </w:pPr>
      <w:r>
        <w:t>为了让系统插件能够正常工作，请</w:t>
      </w:r>
      <w:r w:rsidR="000C1711">
        <w:rPr>
          <w:rFonts w:hint="eastAsia"/>
        </w:rPr>
        <w:t>使用</w:t>
      </w:r>
      <w:r w:rsidR="000C1711">
        <w:rPr>
          <w:rFonts w:hint="eastAsia"/>
        </w:rPr>
        <w:t>IE</w:t>
      </w:r>
      <w:r w:rsidR="000C1711">
        <w:rPr>
          <w:rFonts w:hint="eastAsia"/>
        </w:rPr>
        <w:t>浏览器登录并</w:t>
      </w:r>
      <w:r>
        <w:t>按照以下步骤进行浏览器的配置。</w:t>
      </w:r>
    </w:p>
    <w:p w:rsidR="003C673A" w:rsidRDefault="00DF72F5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:rsidR="003C673A" w:rsidRDefault="00DF72F5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:rsidR="003C673A" w:rsidRDefault="00DF72F5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:rsidR="003C673A" w:rsidRDefault="00DF72F5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:rsidR="003C673A" w:rsidRDefault="00F93A91">
      <w:pPr>
        <w:ind w:firstLine="420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5113B7CA" wp14:editId="5BECC6B8">
            <wp:extent cx="4248150" cy="4162425"/>
            <wp:effectExtent l="0" t="0" r="0" b="9525"/>
            <wp:docPr id="1374" name="图片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输入系统服务器的</w:t>
      </w:r>
      <w:r>
        <w:t>IP</w:t>
      </w:r>
      <w:r>
        <w:t>地址，格式例如：</w:t>
      </w:r>
      <w:r w:rsidR="00F93A91">
        <w:t>http://</w:t>
      </w:r>
      <w:r w:rsidR="00F93A91" w:rsidRPr="00F93A91">
        <w:t>139.215.214.77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3C673A" w:rsidRDefault="00DF72F5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:rsidR="003C673A" w:rsidRDefault="00DF72F5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:rsidR="003C673A" w:rsidRDefault="00DF72F5">
      <w:pPr>
        <w:ind w:firstLine="420"/>
        <w:jc w:val="center"/>
        <w:rPr>
          <w:spacing w:val="4"/>
        </w:rPr>
      </w:pPr>
      <w:r>
        <w:rPr>
          <w:noProof/>
          <w:spacing w:val="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9070" t="9525" r="13335" b="11430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F72F5" w:rsidRDefault="00DF72F5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" adj="-1448,8824" strokecolor="red" strokeweight="1.5pt">
                <v:textbox>
                  <w:txbxContent>
                    <w:p w:rsidR="00DF72F5" w:rsidRDefault="00DF72F5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DF72F5">
      <w:pPr>
        <w:ind w:firstLine="420"/>
      </w:pPr>
      <w:r>
        <w:t>文件下载设置，开放文件下载的权限：设置为启用。</w:t>
      </w:r>
    </w:p>
    <w:p w:rsidR="003C673A" w:rsidRDefault="00DF72F5">
      <w:pPr>
        <w:ind w:firstLine="420"/>
        <w:jc w:val="center"/>
        <w:rPr>
          <w:szCs w:val="21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3A" w:rsidRDefault="003C673A">
      <w:pPr>
        <w:ind w:firstLine="420"/>
        <w:rPr>
          <w:szCs w:val="21"/>
        </w:rPr>
      </w:pPr>
    </w:p>
    <w:p w:rsidR="003C673A" w:rsidRDefault="00DF72F5">
      <w:pPr>
        <w:pStyle w:val="3"/>
        <w:ind w:left="1072" w:hanging="1072"/>
      </w:pPr>
      <w:bookmarkStart w:id="20" w:name="_Toc21777"/>
      <w:bookmarkStart w:id="21" w:name="_Toc346701623"/>
      <w:bookmarkStart w:id="22" w:name="_Toc475978928"/>
      <w:bookmarkStart w:id="23" w:name="_Toc346183641"/>
      <w:bookmarkStart w:id="24" w:name="_Toc46772378"/>
      <w:r>
        <w:t>关闭拦截工具</w:t>
      </w:r>
      <w:bookmarkEnd w:id="20"/>
      <w:bookmarkEnd w:id="21"/>
      <w:bookmarkEnd w:id="22"/>
      <w:bookmarkEnd w:id="23"/>
      <w:bookmarkEnd w:id="24"/>
    </w:p>
    <w:p w:rsidR="003C673A" w:rsidRDefault="00DF72F5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:rsidR="003C673A" w:rsidRDefault="00DF72F5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04" w:rsidRDefault="000C3B04" w:rsidP="000C3B04">
      <w:pPr>
        <w:pStyle w:val="3"/>
      </w:pPr>
      <w:bookmarkStart w:id="25" w:name="_Toc46772379"/>
      <w:r>
        <w:rPr>
          <w:rFonts w:hint="eastAsia"/>
        </w:rPr>
        <w:t>兼容性视图设置</w:t>
      </w:r>
      <w:bookmarkEnd w:id="25"/>
    </w:p>
    <w:p w:rsidR="000C3B04" w:rsidRDefault="000C3B04" w:rsidP="000C3B04">
      <w:pPr>
        <w:ind w:firstLine="420"/>
      </w:pPr>
      <w:bookmarkStart w:id="26" w:name="_Toc29988538"/>
      <w:r>
        <w:t>上述操作完成后，如果系统中某些功能仍不能使用，请将</w:t>
      </w:r>
      <w:r>
        <w:rPr>
          <w:rFonts w:hint="eastAsia"/>
        </w:rPr>
        <w:t>平台地址添加到兼容性视图列表</w:t>
      </w:r>
      <w:r>
        <w:t>。比如在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t>工具栏中</w:t>
      </w:r>
      <w:r>
        <w:rPr>
          <w:rFonts w:hint="eastAsia"/>
        </w:rPr>
        <w:t>添加兼容性视图</w:t>
      </w:r>
      <w:r>
        <w:t>的操作：</w:t>
      </w:r>
    </w:p>
    <w:p w:rsidR="000C3B04" w:rsidRDefault="000C3B04" w:rsidP="000C3B04">
      <w:pPr>
        <w:ind w:firstLine="420"/>
      </w:pPr>
      <w:r>
        <w:lastRenderedPageBreak/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</w:t>
      </w:r>
      <w:r>
        <w:rPr>
          <w:rFonts w:hint="eastAsia"/>
        </w:rPr>
        <w:t>兼容性视图设置</w:t>
      </w:r>
      <w:r>
        <w:t>”</w:t>
      </w:r>
    </w:p>
    <w:p w:rsidR="00D63280" w:rsidRDefault="000C3B04" w:rsidP="00D63280">
      <w:pPr>
        <w:ind w:firstLine="420"/>
      </w:pPr>
      <w:r>
        <w:rPr>
          <w:noProof/>
        </w:rPr>
        <w:drawing>
          <wp:inline distT="0" distB="0" distL="0" distR="0" wp14:anchorId="35DBE56B" wp14:editId="3931BC46">
            <wp:extent cx="5278120" cy="4628515"/>
            <wp:effectExtent l="0" t="0" r="0" b="635"/>
            <wp:docPr id="1390" name="图片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04" w:rsidRDefault="000C3B04" w:rsidP="000C3B04">
      <w:pPr>
        <w:ind w:firstLine="420"/>
      </w:pPr>
      <w:r>
        <w:t>2</w:t>
      </w:r>
      <w:r>
        <w:t>、弹出对话框之后，</w:t>
      </w:r>
      <w:r w:rsidR="00D63280">
        <w:rPr>
          <w:rFonts w:hint="eastAsia"/>
        </w:rPr>
        <w:t>点击“添加”按钮，将服务器地址添加到下方兼容性视图列表中，</w:t>
      </w:r>
      <w:r>
        <w:t>具体的界面如下图：</w:t>
      </w:r>
    </w:p>
    <w:p w:rsidR="000C3B04" w:rsidRPr="00D63280" w:rsidRDefault="00D63280" w:rsidP="000C3B04">
      <w:pPr>
        <w:ind w:firstLine="420"/>
      </w:pPr>
      <w:r>
        <w:rPr>
          <w:noProof/>
        </w:rPr>
        <w:lastRenderedPageBreak/>
        <w:drawing>
          <wp:inline distT="0" distB="0" distL="0" distR="0" wp14:anchorId="0857E1AB" wp14:editId="541EDEED">
            <wp:extent cx="4200525" cy="5629275"/>
            <wp:effectExtent l="0" t="0" r="9525" b="9525"/>
            <wp:docPr id="1391" name="图片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1B" w:rsidRDefault="0000311B" w:rsidP="0000311B">
      <w:pPr>
        <w:pStyle w:val="1"/>
      </w:pPr>
      <w:bookmarkStart w:id="27" w:name="_Toc46772380"/>
      <w:bookmarkEnd w:id="26"/>
      <w:r>
        <w:rPr>
          <w:rFonts w:hint="eastAsia"/>
        </w:rPr>
        <w:t>吉林省（市州</w:t>
      </w:r>
      <w:r w:rsidRPr="0000311B">
        <w:rPr>
          <w:rFonts w:hint="eastAsia"/>
        </w:rPr>
        <w:t>）专家抽取</w:t>
      </w:r>
      <w:bookmarkEnd w:id="27"/>
    </w:p>
    <w:p w:rsidR="0000311B" w:rsidRDefault="00112BFE" w:rsidP="0000311B">
      <w:pPr>
        <w:pStyle w:val="2"/>
        <w:numPr>
          <w:ilvl w:val="0"/>
          <w:numId w:val="0"/>
        </w:numPr>
      </w:pPr>
      <w:bookmarkStart w:id="28" w:name="_Toc46772381"/>
      <w:r>
        <w:rPr>
          <w:rFonts w:hint="eastAsia"/>
        </w:rPr>
        <w:t>2.1</w:t>
      </w:r>
      <w:r>
        <w:rPr>
          <w:rFonts w:hint="eastAsia"/>
        </w:rPr>
        <w:t>、系统登陆</w:t>
      </w:r>
      <w:bookmarkEnd w:id="28"/>
    </w:p>
    <w:p w:rsidR="0000311B" w:rsidRPr="000C1711" w:rsidRDefault="0000311B" w:rsidP="0000311B">
      <w:pPr>
        <w:pStyle w:val="aff7"/>
        <w:ind w:left="800" w:firstLineChars="0" w:firstLine="0"/>
      </w:pPr>
      <w:r>
        <w:rPr>
          <w:rFonts w:hint="eastAsia"/>
        </w:rPr>
        <w:t>登陆地址：</w:t>
      </w:r>
      <w:hyperlink r:id="rId19" w:history="1">
        <w:r w:rsidRPr="000C1711">
          <w:t>http://139.215.214.77/PSPFrame/customframe4bid/login_PSP</w:t>
        </w:r>
      </w:hyperlink>
    </w:p>
    <w:p w:rsidR="0000311B" w:rsidRDefault="0000311B" w:rsidP="0000311B">
      <w:pPr>
        <w:pStyle w:val="aff7"/>
        <w:ind w:left="800" w:firstLineChars="0" w:firstLine="0"/>
      </w:pPr>
      <w:r>
        <w:rPr>
          <w:rFonts w:hint="eastAsia"/>
        </w:rPr>
        <w:t>登陆吉林省公共资源交易公共服务平台（吉林省公共资源支撑平台）输入用户名、密码点击登陆。</w:t>
      </w:r>
    </w:p>
    <w:p w:rsidR="0000311B" w:rsidRDefault="0000311B" w:rsidP="0000311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B46F5C2" wp14:editId="3C4EBD83">
            <wp:extent cx="5278120" cy="3209925"/>
            <wp:effectExtent l="0" t="0" r="0" b="9525"/>
            <wp:docPr id="1377" name="图片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1B" w:rsidRDefault="00112BFE" w:rsidP="0000311B">
      <w:pPr>
        <w:pStyle w:val="2"/>
        <w:numPr>
          <w:ilvl w:val="0"/>
          <w:numId w:val="0"/>
        </w:numPr>
      </w:pPr>
      <w:bookmarkStart w:id="29" w:name="_Toc46772382"/>
      <w:r>
        <w:rPr>
          <w:rFonts w:hint="eastAsia"/>
          <w:highlight w:val="lightGray"/>
        </w:rPr>
        <w:t>2</w:t>
      </w:r>
      <w:r w:rsidR="0000311B" w:rsidRPr="0000311B">
        <w:rPr>
          <w:rFonts w:hint="eastAsia"/>
          <w:highlight w:val="lightGray"/>
        </w:rPr>
        <w:t>.2</w:t>
      </w:r>
      <w:r w:rsidR="0000311B" w:rsidRPr="0000311B">
        <w:rPr>
          <w:rFonts w:hint="eastAsia"/>
          <w:highlight w:val="lightGray"/>
        </w:rPr>
        <w:t>、</w:t>
      </w:r>
      <w:r w:rsidR="0000311B">
        <w:rPr>
          <w:rFonts w:hint="eastAsia"/>
        </w:rPr>
        <w:t>评委抽取</w:t>
      </w:r>
      <w:bookmarkEnd w:id="29"/>
    </w:p>
    <w:p w:rsidR="0000311B" w:rsidRDefault="0000311B" w:rsidP="0000311B">
      <w:pPr>
        <w:pStyle w:val="aff7"/>
        <w:ind w:left="800" w:firstLineChars="0" w:firstLine="0"/>
      </w:pPr>
      <w:r>
        <w:rPr>
          <w:rFonts w:hint="eastAsia"/>
        </w:rPr>
        <w:t>1</w:t>
      </w:r>
      <w:r>
        <w:rPr>
          <w:rFonts w:hint="eastAsia"/>
        </w:rPr>
        <w:t>、登陆吉林省公共资源交易公共服务平台后点击“专家信息库</w:t>
      </w:r>
      <w:r w:rsidR="00B35656">
        <w:rPr>
          <w:rFonts w:hint="eastAsia"/>
        </w:rPr>
        <w:t>（地市）</w:t>
      </w:r>
      <w:r>
        <w:rPr>
          <w:rFonts w:hint="eastAsia"/>
        </w:rPr>
        <w:t>”</w:t>
      </w:r>
      <w:r>
        <w:sym w:font="Wingdings" w:char="F0E0"/>
      </w:r>
      <w:r>
        <w:rPr>
          <w:rFonts w:hint="eastAsia"/>
        </w:rPr>
        <w:t>“专家抽取”</w:t>
      </w:r>
      <w:r>
        <w:sym w:font="Wingdings" w:char="F0E0"/>
      </w:r>
      <w:r>
        <w:rPr>
          <w:rFonts w:hint="eastAsia"/>
        </w:rPr>
        <w:t>“自动通知”进入项目列表页面。如下图：</w:t>
      </w:r>
    </w:p>
    <w:p w:rsidR="0000311B" w:rsidRDefault="00B35656" w:rsidP="0000311B">
      <w:pPr>
        <w:ind w:firstLineChars="0" w:firstLine="0"/>
      </w:pPr>
      <w:r>
        <w:rPr>
          <w:noProof/>
        </w:rPr>
        <w:drawing>
          <wp:inline distT="0" distB="0" distL="0" distR="0" wp14:anchorId="3C198354" wp14:editId="34EAAD5F">
            <wp:extent cx="5278120" cy="32035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1B" w:rsidRDefault="0000311B" w:rsidP="0000311B">
      <w:pPr>
        <w:pStyle w:val="aff7"/>
        <w:ind w:left="800" w:firstLineChars="0" w:firstLine="0"/>
      </w:pPr>
      <w:r>
        <w:rPr>
          <w:rFonts w:hint="eastAsia"/>
        </w:rPr>
        <w:t>2</w:t>
      </w:r>
      <w:r>
        <w:rPr>
          <w:rFonts w:hint="eastAsia"/>
        </w:rPr>
        <w:t>、在“自动通知”</w:t>
      </w:r>
      <w:r w:rsidR="00B35656">
        <w:rPr>
          <w:rFonts w:hint="eastAsia"/>
        </w:rPr>
        <w:t>页面点击左上角“新增项目”</w:t>
      </w:r>
      <w:r>
        <w:rPr>
          <w:rFonts w:hint="eastAsia"/>
        </w:rPr>
        <w:t>，</w:t>
      </w:r>
      <w:r w:rsidR="00B35656">
        <w:rPr>
          <w:rFonts w:hint="eastAsia"/>
        </w:rPr>
        <w:t>进入项目信息页面。如下图：</w:t>
      </w:r>
      <w:r w:rsidR="00B35656">
        <w:t xml:space="preserve"> </w:t>
      </w:r>
    </w:p>
    <w:p w:rsidR="0000311B" w:rsidRDefault="00B35656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2894F44E" wp14:editId="1769D325">
            <wp:extent cx="5278120" cy="2965450"/>
            <wp:effectExtent l="0" t="0" r="0" b="6350"/>
            <wp:docPr id="1383" name="图片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11B" w:rsidRPr="0084604B">
        <w:rPr>
          <w:rFonts w:ascii="宋体" w:hAnsi="宋体" w:cs="宋体" w:hint="eastAsia"/>
          <w:kern w:val="0"/>
          <w:sz w:val="24"/>
        </w:rPr>
        <w:t xml:space="preserve"> </w:t>
      </w:r>
    </w:p>
    <w:p w:rsidR="0000311B" w:rsidRDefault="00B35656" w:rsidP="0000311B">
      <w:pPr>
        <w:pStyle w:val="aff7"/>
        <w:ind w:left="800" w:firstLineChars="0" w:firstLine="0"/>
      </w:pPr>
      <w:r>
        <w:rPr>
          <w:rFonts w:ascii="宋体" w:hAnsi="宋体" w:cs="宋体" w:hint="eastAsia"/>
          <w:kern w:val="0"/>
          <w:sz w:val="24"/>
        </w:rPr>
        <w:t>3、在项目新增页面点击项目名称后方的“</w:t>
      </w:r>
      <w:r>
        <w:rPr>
          <w:rFonts w:ascii="宋体" w:hAnsi="宋体" w:cs="宋体"/>
          <w:kern w:val="0"/>
          <w:sz w:val="24"/>
        </w:rPr>
        <w:t>…</w:t>
      </w:r>
      <w:r>
        <w:rPr>
          <w:rFonts w:ascii="宋体" w:hAnsi="宋体" w:cs="宋体" w:hint="eastAsia"/>
          <w:kern w:val="0"/>
          <w:sz w:val="24"/>
        </w:rPr>
        <w:t>”,进入项目挑选页面，点击“搜索”旁白的箭头展开搜索条件，挑选评标时间后点击“搜索”按钮，挑选需要抽取评委的项目</w:t>
      </w:r>
      <w:r w:rsidR="00F47923">
        <w:rPr>
          <w:rFonts w:ascii="宋体" w:hAnsi="宋体" w:cs="宋体" w:hint="eastAsia"/>
          <w:kern w:val="0"/>
          <w:sz w:val="24"/>
        </w:rPr>
        <w:t>（默认显示当天项目）</w:t>
      </w:r>
      <w:r w:rsidR="0000311B">
        <w:rPr>
          <w:rFonts w:ascii="宋体" w:hAnsi="宋体" w:cs="宋体" w:hint="eastAsia"/>
          <w:kern w:val="0"/>
          <w:sz w:val="24"/>
        </w:rPr>
        <w:t>。</w:t>
      </w:r>
      <w:r w:rsidR="0000311B">
        <w:rPr>
          <w:rFonts w:hint="eastAsia"/>
        </w:rPr>
        <w:t>如下图：</w:t>
      </w:r>
    </w:p>
    <w:p w:rsidR="0000311B" w:rsidRDefault="00B35656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4F6A7C32" wp14:editId="010D6F97">
            <wp:extent cx="5278120" cy="2965450"/>
            <wp:effectExtent l="0" t="0" r="0" b="6350"/>
            <wp:docPr id="1384" name="图片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56" w:rsidRDefault="00B35656" w:rsidP="00566BDF">
      <w:pPr>
        <w:widowControl/>
        <w:spacing w:line="240" w:lineRule="auto"/>
        <w:ind w:leftChars="337" w:left="709" w:firstLineChars="0" w:hanging="1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4、挑选完项目后，</w:t>
      </w:r>
      <w:r w:rsidR="00566BDF">
        <w:rPr>
          <w:rFonts w:ascii="宋体" w:hAnsi="宋体" w:cs="宋体" w:hint="eastAsia"/>
          <w:kern w:val="0"/>
          <w:sz w:val="24"/>
        </w:rPr>
        <w:t>系统会将项目基本信息同步到“新增项目”页面，若需要修改信息，请直接在该页面进行修改。如下图：</w:t>
      </w:r>
    </w:p>
    <w:p w:rsidR="00566BDF" w:rsidRDefault="008A23FA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12BB6714" wp14:editId="194AC2C4">
            <wp:extent cx="5278120" cy="2965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BC" w:rsidRDefault="00112BFE" w:rsidP="009648BC">
      <w:pPr>
        <w:pStyle w:val="2"/>
        <w:numPr>
          <w:ilvl w:val="0"/>
          <w:numId w:val="0"/>
        </w:numPr>
      </w:pPr>
      <w:bookmarkStart w:id="30" w:name="_Toc46772383"/>
      <w:r>
        <w:rPr>
          <w:rFonts w:hint="eastAsia"/>
        </w:rPr>
        <w:t>2</w:t>
      </w:r>
      <w:r w:rsidR="009648BC">
        <w:rPr>
          <w:rFonts w:hint="eastAsia"/>
        </w:rPr>
        <w:t>.3</w:t>
      </w:r>
      <w:r w:rsidR="009648BC">
        <w:rPr>
          <w:rFonts w:hint="eastAsia"/>
        </w:rPr>
        <w:t>、回避单位设置</w:t>
      </w:r>
      <w:bookmarkEnd w:id="30"/>
    </w:p>
    <w:p w:rsidR="00F55FAE" w:rsidRDefault="008A23FA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1、在项目修改页面，</w:t>
      </w:r>
      <w:r w:rsidR="00F55FAE">
        <w:rPr>
          <w:rFonts w:ascii="宋体" w:hAnsi="宋体" w:cs="宋体" w:hint="eastAsia"/>
          <w:kern w:val="0"/>
          <w:sz w:val="24"/>
        </w:rPr>
        <w:t>点击“设置回避单位”按钮弹出回避单位设置窗口。如下图：</w:t>
      </w:r>
    </w:p>
    <w:p w:rsidR="00F55FAE" w:rsidRDefault="00F55FAE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96BE274" wp14:editId="4CC6C016">
            <wp:extent cx="5278120" cy="29654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DF" w:rsidRDefault="00F55FAE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2、</w:t>
      </w:r>
      <w:r w:rsidR="00566BDF">
        <w:rPr>
          <w:rFonts w:ascii="宋体" w:hAnsi="宋体" w:cs="宋体" w:hint="eastAsia"/>
          <w:kern w:val="0"/>
          <w:sz w:val="24"/>
        </w:rPr>
        <w:t>在搜索栏中输入单位名称，点击搜索即可搜索</w:t>
      </w:r>
      <w:r w:rsidR="009648BC">
        <w:rPr>
          <w:rFonts w:ascii="宋体" w:hAnsi="宋体" w:cs="宋体" w:hint="eastAsia"/>
          <w:kern w:val="0"/>
          <w:sz w:val="24"/>
        </w:rPr>
        <w:t>出</w:t>
      </w:r>
      <w:r w:rsidR="00566BDF">
        <w:rPr>
          <w:rFonts w:ascii="宋体" w:hAnsi="宋体" w:cs="宋体" w:hint="eastAsia"/>
          <w:kern w:val="0"/>
          <w:sz w:val="24"/>
        </w:rPr>
        <w:t>对应单位，点击单位名称后方的箭头即可添加该单位到回避列表，再点击确认选择即可</w:t>
      </w:r>
      <w:r w:rsidR="000C3B04">
        <w:rPr>
          <w:rFonts w:ascii="宋体" w:hAnsi="宋体" w:cs="宋体" w:hint="eastAsia"/>
          <w:kern w:val="0"/>
          <w:sz w:val="24"/>
        </w:rPr>
        <w:t>（</w:t>
      </w:r>
      <w:proofErr w:type="gramStart"/>
      <w:r w:rsidR="000C3B04">
        <w:rPr>
          <w:rFonts w:ascii="宋体" w:hAnsi="宋体" w:cs="宋体" w:hint="eastAsia"/>
          <w:kern w:val="0"/>
          <w:sz w:val="24"/>
        </w:rPr>
        <w:t>若业务</w:t>
      </w:r>
      <w:proofErr w:type="gramEnd"/>
      <w:r w:rsidR="000C3B04">
        <w:rPr>
          <w:rFonts w:ascii="宋体" w:hAnsi="宋体" w:cs="宋体" w:hint="eastAsia"/>
          <w:kern w:val="0"/>
          <w:sz w:val="24"/>
        </w:rPr>
        <w:t>系统将回避单位信息同步到专家抽取系统则无需设置）</w:t>
      </w:r>
      <w:r w:rsidR="00566BDF">
        <w:rPr>
          <w:rFonts w:ascii="宋体" w:hAnsi="宋体" w:cs="宋体" w:hint="eastAsia"/>
          <w:kern w:val="0"/>
          <w:sz w:val="24"/>
        </w:rPr>
        <w:t>。如下图：</w:t>
      </w:r>
    </w:p>
    <w:p w:rsidR="00566BDF" w:rsidRDefault="00566BDF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190D3CCD" wp14:editId="641202D4">
            <wp:extent cx="5278120" cy="3446780"/>
            <wp:effectExtent l="0" t="0" r="0" b="1270"/>
            <wp:docPr id="1386" name="图片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BC" w:rsidRDefault="00112BFE" w:rsidP="009648BC">
      <w:pPr>
        <w:pStyle w:val="2"/>
        <w:numPr>
          <w:ilvl w:val="0"/>
          <w:numId w:val="0"/>
        </w:numPr>
      </w:pPr>
      <w:bookmarkStart w:id="31" w:name="_Toc46772384"/>
      <w:r>
        <w:rPr>
          <w:rFonts w:hint="eastAsia"/>
        </w:rPr>
        <w:t>2</w:t>
      </w:r>
      <w:r w:rsidR="009648BC">
        <w:rPr>
          <w:rFonts w:hint="eastAsia"/>
        </w:rPr>
        <w:t>.4</w:t>
      </w:r>
      <w:r w:rsidR="009648BC">
        <w:rPr>
          <w:rFonts w:hint="eastAsia"/>
        </w:rPr>
        <w:t>、回避专家设置</w:t>
      </w:r>
      <w:bookmarkEnd w:id="31"/>
    </w:p>
    <w:p w:rsidR="00F55FAE" w:rsidRDefault="008A23FA" w:rsidP="00566BDF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1、在项目修改页面，</w:t>
      </w:r>
      <w:r w:rsidR="00566BDF">
        <w:rPr>
          <w:rFonts w:ascii="宋体" w:hAnsi="宋体" w:cs="宋体" w:hint="eastAsia"/>
          <w:kern w:val="0"/>
          <w:sz w:val="24"/>
        </w:rPr>
        <w:t>点击“设置回避专家”按钮弹出回避</w:t>
      </w:r>
      <w:r w:rsidR="009648BC">
        <w:rPr>
          <w:rFonts w:ascii="宋体" w:hAnsi="宋体" w:cs="宋体" w:hint="eastAsia"/>
          <w:kern w:val="0"/>
          <w:sz w:val="24"/>
        </w:rPr>
        <w:t>专家</w:t>
      </w:r>
      <w:r w:rsidR="00566BDF">
        <w:rPr>
          <w:rFonts w:ascii="宋体" w:hAnsi="宋体" w:cs="宋体" w:hint="eastAsia"/>
          <w:kern w:val="0"/>
          <w:sz w:val="24"/>
        </w:rPr>
        <w:t>设置窗口</w:t>
      </w:r>
      <w:r w:rsidR="00F55FAE">
        <w:rPr>
          <w:rFonts w:ascii="宋体" w:hAnsi="宋体" w:cs="宋体" w:hint="eastAsia"/>
          <w:kern w:val="0"/>
          <w:sz w:val="24"/>
        </w:rPr>
        <w:t>。图下图：</w:t>
      </w:r>
      <w:r w:rsidR="00F55FAE">
        <w:rPr>
          <w:noProof/>
        </w:rPr>
        <w:drawing>
          <wp:inline distT="0" distB="0" distL="0" distR="0" wp14:anchorId="00A85AB6" wp14:editId="56D48F2F">
            <wp:extent cx="5278120" cy="29654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DF" w:rsidRDefault="00F55FAE" w:rsidP="00566BDF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2、</w:t>
      </w:r>
      <w:r w:rsidR="00566BDF">
        <w:rPr>
          <w:rFonts w:ascii="宋体" w:hAnsi="宋体" w:cs="宋体" w:hint="eastAsia"/>
          <w:kern w:val="0"/>
          <w:sz w:val="24"/>
        </w:rPr>
        <w:t>在搜索栏中输入</w:t>
      </w:r>
      <w:r w:rsidR="009648BC">
        <w:rPr>
          <w:rFonts w:ascii="宋体" w:hAnsi="宋体" w:cs="宋体" w:hint="eastAsia"/>
          <w:kern w:val="0"/>
          <w:sz w:val="24"/>
        </w:rPr>
        <w:t>专家姓名或身份证号</w:t>
      </w:r>
      <w:r w:rsidR="00566BDF">
        <w:rPr>
          <w:rFonts w:ascii="宋体" w:hAnsi="宋体" w:cs="宋体" w:hint="eastAsia"/>
          <w:kern w:val="0"/>
          <w:sz w:val="24"/>
        </w:rPr>
        <w:t>，点击搜索即可搜索</w:t>
      </w:r>
      <w:r w:rsidR="009648BC">
        <w:rPr>
          <w:rFonts w:ascii="宋体" w:hAnsi="宋体" w:cs="宋体" w:hint="eastAsia"/>
          <w:kern w:val="0"/>
          <w:sz w:val="24"/>
        </w:rPr>
        <w:t>到</w:t>
      </w:r>
      <w:r w:rsidR="00566BDF">
        <w:rPr>
          <w:rFonts w:ascii="宋体" w:hAnsi="宋体" w:cs="宋体" w:hint="eastAsia"/>
          <w:kern w:val="0"/>
          <w:sz w:val="24"/>
        </w:rPr>
        <w:t>对应</w:t>
      </w:r>
      <w:r w:rsidR="009648BC">
        <w:rPr>
          <w:rFonts w:ascii="宋体" w:hAnsi="宋体" w:cs="宋体" w:hint="eastAsia"/>
          <w:kern w:val="0"/>
          <w:sz w:val="24"/>
        </w:rPr>
        <w:t>评委</w:t>
      </w:r>
      <w:r w:rsidR="00566BDF">
        <w:rPr>
          <w:rFonts w:ascii="宋体" w:hAnsi="宋体" w:cs="宋体" w:hint="eastAsia"/>
          <w:kern w:val="0"/>
          <w:sz w:val="24"/>
        </w:rPr>
        <w:t>，点击</w:t>
      </w:r>
      <w:r w:rsidR="009648BC">
        <w:rPr>
          <w:rFonts w:ascii="宋体" w:hAnsi="宋体" w:cs="宋体" w:hint="eastAsia"/>
          <w:kern w:val="0"/>
          <w:sz w:val="24"/>
        </w:rPr>
        <w:t>评委</w:t>
      </w:r>
      <w:r w:rsidR="00566BDF">
        <w:rPr>
          <w:rFonts w:ascii="宋体" w:hAnsi="宋体" w:cs="宋体" w:hint="eastAsia"/>
          <w:kern w:val="0"/>
          <w:sz w:val="24"/>
        </w:rPr>
        <w:t>名称后方的箭头即可添加该</w:t>
      </w:r>
      <w:r w:rsidR="009648BC">
        <w:rPr>
          <w:rFonts w:ascii="宋体" w:hAnsi="宋体" w:cs="宋体" w:hint="eastAsia"/>
          <w:kern w:val="0"/>
          <w:sz w:val="24"/>
        </w:rPr>
        <w:t>评委</w:t>
      </w:r>
      <w:r w:rsidR="00566BDF">
        <w:rPr>
          <w:rFonts w:ascii="宋体" w:hAnsi="宋体" w:cs="宋体" w:hint="eastAsia"/>
          <w:kern w:val="0"/>
          <w:sz w:val="24"/>
        </w:rPr>
        <w:t>到回避列表，再点击确认选择即可</w:t>
      </w:r>
      <w:r w:rsidR="000C3B04">
        <w:rPr>
          <w:rFonts w:ascii="宋体" w:hAnsi="宋体" w:cs="宋体" w:hint="eastAsia"/>
          <w:kern w:val="0"/>
          <w:sz w:val="24"/>
        </w:rPr>
        <w:t>（</w:t>
      </w:r>
      <w:proofErr w:type="gramStart"/>
      <w:r w:rsidR="000C3B04">
        <w:rPr>
          <w:rFonts w:ascii="宋体" w:hAnsi="宋体" w:cs="宋体" w:hint="eastAsia"/>
          <w:kern w:val="0"/>
          <w:sz w:val="24"/>
        </w:rPr>
        <w:t>若业务</w:t>
      </w:r>
      <w:proofErr w:type="gramEnd"/>
      <w:r w:rsidR="000C3B04">
        <w:rPr>
          <w:rFonts w:ascii="宋体" w:hAnsi="宋体" w:cs="宋体" w:hint="eastAsia"/>
          <w:kern w:val="0"/>
          <w:sz w:val="24"/>
        </w:rPr>
        <w:t>系统将回避专家信息同步到专家抽取系统则无需设置）</w:t>
      </w:r>
      <w:r w:rsidR="00566BDF">
        <w:rPr>
          <w:rFonts w:ascii="宋体" w:hAnsi="宋体" w:cs="宋体" w:hint="eastAsia"/>
          <w:kern w:val="0"/>
          <w:sz w:val="24"/>
        </w:rPr>
        <w:t>。如下图：</w:t>
      </w:r>
    </w:p>
    <w:p w:rsidR="009648BC" w:rsidRDefault="00566BDF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47C5289C" wp14:editId="0111C285">
            <wp:extent cx="5278120" cy="3395345"/>
            <wp:effectExtent l="0" t="0" r="0" b="0"/>
            <wp:docPr id="1387" name="图片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BC" w:rsidRDefault="00112BFE" w:rsidP="009648BC">
      <w:pPr>
        <w:pStyle w:val="2"/>
        <w:numPr>
          <w:ilvl w:val="0"/>
          <w:numId w:val="0"/>
        </w:numPr>
      </w:pPr>
      <w:bookmarkStart w:id="32" w:name="_Toc46772385"/>
      <w:r>
        <w:rPr>
          <w:rFonts w:hint="eastAsia"/>
        </w:rPr>
        <w:t>2</w:t>
      </w:r>
      <w:r w:rsidR="009648BC">
        <w:rPr>
          <w:rFonts w:hint="eastAsia"/>
        </w:rPr>
        <w:t>.5</w:t>
      </w:r>
      <w:r w:rsidR="009648BC">
        <w:rPr>
          <w:rFonts w:hint="eastAsia"/>
        </w:rPr>
        <w:t>、评委抽取专业设置</w:t>
      </w:r>
      <w:bookmarkEnd w:id="32"/>
    </w:p>
    <w:p w:rsidR="009648BC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1、选择专业</w:t>
      </w:r>
    </w:p>
    <w:p w:rsidR="00566BDF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点击“添加专业”弹出专业选择页面，选择所需抽取评委地区，挑选评委专业（可多选）后点击左上角“确认选择”</w:t>
      </w:r>
      <w:r w:rsidR="008A23FA">
        <w:rPr>
          <w:rFonts w:ascii="宋体" w:hAnsi="宋体" w:cs="宋体" w:hint="eastAsia"/>
          <w:kern w:val="0"/>
          <w:sz w:val="24"/>
        </w:rPr>
        <w:t>（</w:t>
      </w:r>
      <w:proofErr w:type="gramStart"/>
      <w:r w:rsidR="008A23FA">
        <w:rPr>
          <w:rFonts w:ascii="宋体" w:hAnsi="宋体" w:cs="宋体" w:hint="eastAsia"/>
          <w:kern w:val="0"/>
          <w:sz w:val="24"/>
        </w:rPr>
        <w:t>若业务</w:t>
      </w:r>
      <w:proofErr w:type="gramEnd"/>
      <w:r w:rsidR="008A23FA">
        <w:rPr>
          <w:rFonts w:ascii="宋体" w:hAnsi="宋体" w:cs="宋体" w:hint="eastAsia"/>
          <w:kern w:val="0"/>
          <w:sz w:val="24"/>
        </w:rPr>
        <w:t>系统将所需评委专业信息同步到专家抽取系统则无需设置）</w:t>
      </w:r>
      <w:r>
        <w:rPr>
          <w:rFonts w:ascii="宋体" w:hAnsi="宋体" w:cs="宋体" w:hint="eastAsia"/>
          <w:kern w:val="0"/>
          <w:sz w:val="24"/>
        </w:rPr>
        <w:t>。如下图：</w:t>
      </w:r>
    </w:p>
    <w:p w:rsidR="00566BDF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04B3C5BC" wp14:editId="1E8F4C60">
            <wp:extent cx="5278120" cy="3405505"/>
            <wp:effectExtent l="0" t="0" r="0" b="4445"/>
            <wp:docPr id="1388" name="图片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BC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2、设置抽取人数</w:t>
      </w:r>
    </w:p>
    <w:p w:rsidR="009648BC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选择完抽取专业后，在“所需人数”处填写需要的评委人数</w:t>
      </w:r>
      <w:r w:rsidR="008A23FA">
        <w:rPr>
          <w:rFonts w:ascii="宋体" w:hAnsi="宋体" w:cs="宋体" w:hint="eastAsia"/>
          <w:kern w:val="0"/>
          <w:sz w:val="24"/>
        </w:rPr>
        <w:t>（</w:t>
      </w:r>
      <w:proofErr w:type="gramStart"/>
      <w:r w:rsidR="008A23FA">
        <w:rPr>
          <w:rFonts w:ascii="宋体" w:hAnsi="宋体" w:cs="宋体" w:hint="eastAsia"/>
          <w:kern w:val="0"/>
          <w:sz w:val="24"/>
        </w:rPr>
        <w:t>若业务</w:t>
      </w:r>
      <w:proofErr w:type="gramEnd"/>
      <w:r w:rsidR="008A23FA">
        <w:rPr>
          <w:rFonts w:ascii="宋体" w:hAnsi="宋体" w:cs="宋体" w:hint="eastAsia"/>
          <w:kern w:val="0"/>
          <w:sz w:val="24"/>
        </w:rPr>
        <w:t>系统将所需人数同步到专家抽取系统则无需设置）</w:t>
      </w:r>
      <w:r>
        <w:rPr>
          <w:rFonts w:ascii="宋体" w:hAnsi="宋体" w:cs="宋体" w:hint="eastAsia"/>
          <w:kern w:val="0"/>
          <w:sz w:val="24"/>
        </w:rPr>
        <w:t>。如下图：</w:t>
      </w:r>
    </w:p>
    <w:p w:rsidR="000C3B04" w:rsidRPr="00E61D33" w:rsidRDefault="009648BC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3BE6006" wp14:editId="7CF6BAC1">
            <wp:extent cx="5278120" cy="776605"/>
            <wp:effectExtent l="0" t="0" r="0" b="4445"/>
            <wp:docPr id="1389" name="图片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1B" w:rsidRPr="0000311B" w:rsidRDefault="00112BFE" w:rsidP="0000311B">
      <w:pPr>
        <w:pStyle w:val="2"/>
        <w:numPr>
          <w:ilvl w:val="0"/>
          <w:numId w:val="0"/>
        </w:numPr>
      </w:pPr>
      <w:bookmarkStart w:id="33" w:name="_Toc46772386"/>
      <w:r>
        <w:rPr>
          <w:rFonts w:hint="eastAsia"/>
        </w:rPr>
        <w:t>2</w:t>
      </w:r>
      <w:r w:rsidR="008A23FA">
        <w:rPr>
          <w:rFonts w:hint="eastAsia"/>
        </w:rPr>
        <w:t>.6</w:t>
      </w:r>
      <w:r w:rsidR="0000311B">
        <w:rPr>
          <w:rFonts w:hint="eastAsia"/>
        </w:rPr>
        <w:t>、</w:t>
      </w:r>
      <w:r w:rsidR="0000311B" w:rsidRPr="0000311B">
        <w:rPr>
          <w:rFonts w:hint="eastAsia"/>
        </w:rPr>
        <w:t>通知评委</w:t>
      </w:r>
      <w:bookmarkEnd w:id="33"/>
    </w:p>
    <w:p w:rsidR="0000311B" w:rsidRDefault="0000311B" w:rsidP="0000311B">
      <w:pPr>
        <w:pStyle w:val="aff7"/>
        <w:widowControl/>
        <w:spacing w:line="240" w:lineRule="auto"/>
        <w:ind w:left="800"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1、“抽取评委”结束后，进入如下页面，点击左上角“通知评委”按钮，即可开始通知。</w:t>
      </w:r>
    </w:p>
    <w:p w:rsidR="0000311B" w:rsidRDefault="0000311B" w:rsidP="0000311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803B5EA" wp14:editId="2166B225">
            <wp:extent cx="5278120" cy="3198495"/>
            <wp:effectExtent l="0" t="0" r="0" b="1905"/>
            <wp:docPr id="1382" name="图片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1B" w:rsidRDefault="0000311B" w:rsidP="0000311B">
      <w:pPr>
        <w:ind w:leftChars="405" w:left="850" w:firstLineChars="0" w:firstLine="0"/>
      </w:pPr>
      <w:r>
        <w:rPr>
          <w:rFonts w:hint="eastAsia"/>
        </w:rPr>
        <w:t>若已抽取的评委，均未能参加评标，请点击上图“返回”按钮，进入“专家抽取”页面，添加备选专业后，进行评委</w:t>
      </w:r>
      <w:proofErr w:type="gramStart"/>
      <w:r>
        <w:rPr>
          <w:rFonts w:hint="eastAsia"/>
        </w:rPr>
        <w:t>补抽再</w:t>
      </w:r>
      <w:proofErr w:type="gramEnd"/>
      <w:r>
        <w:rPr>
          <w:rFonts w:hint="eastAsia"/>
        </w:rPr>
        <w:t>进行评委通知。</w:t>
      </w:r>
    </w:p>
    <w:p w:rsidR="008A23FA" w:rsidRDefault="00112BFE" w:rsidP="008A23FA">
      <w:pPr>
        <w:pStyle w:val="2"/>
        <w:numPr>
          <w:ilvl w:val="0"/>
          <w:numId w:val="0"/>
        </w:numPr>
      </w:pPr>
      <w:bookmarkStart w:id="34" w:name="_Toc46772387"/>
      <w:r>
        <w:rPr>
          <w:rFonts w:hint="eastAsia"/>
        </w:rPr>
        <w:t>2</w:t>
      </w:r>
      <w:r w:rsidR="008A23FA">
        <w:rPr>
          <w:rFonts w:hint="eastAsia"/>
        </w:rPr>
        <w:t>.7</w:t>
      </w:r>
      <w:r w:rsidR="008A23FA">
        <w:rPr>
          <w:rFonts w:hint="eastAsia"/>
        </w:rPr>
        <w:t>、评委名单打印</w:t>
      </w:r>
      <w:bookmarkEnd w:id="34"/>
    </w:p>
    <w:p w:rsidR="008A23FA" w:rsidRPr="008A23FA" w:rsidRDefault="008A23FA" w:rsidP="008A23FA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、评委名单打印</w:t>
      </w:r>
    </w:p>
    <w:p w:rsidR="008A23FA" w:rsidRPr="00F47923" w:rsidRDefault="008A23FA" w:rsidP="008A23FA">
      <w:pPr>
        <w:ind w:firstLine="422"/>
        <w:rPr>
          <w:b/>
          <w:color w:val="FF0000"/>
        </w:rPr>
      </w:pPr>
      <w:r w:rsidRPr="00F47923">
        <w:rPr>
          <w:rFonts w:hint="eastAsia"/>
          <w:b/>
          <w:color w:val="FF0000"/>
        </w:rPr>
        <w:t>前置条件：通知结束、已到评标开始时间。</w:t>
      </w:r>
    </w:p>
    <w:bookmarkEnd w:id="5"/>
    <w:p w:rsidR="0000311B" w:rsidRDefault="008A23FA" w:rsidP="0000311B">
      <w:pPr>
        <w:ind w:firstLine="420"/>
      </w:pPr>
      <w:r>
        <w:rPr>
          <w:rFonts w:hint="eastAsia"/>
        </w:rPr>
        <w:t>在“专家信息库（地市）”</w:t>
      </w:r>
      <w:r>
        <w:sym w:font="Wingdings" w:char="F0E0"/>
      </w:r>
      <w:r>
        <w:rPr>
          <w:rFonts w:hint="eastAsia"/>
        </w:rPr>
        <w:t>“专家抽取”</w:t>
      </w:r>
      <w:r>
        <w:sym w:font="Wingdings" w:char="F0E0"/>
      </w:r>
      <w:r>
        <w:rPr>
          <w:rFonts w:hint="eastAsia"/>
        </w:rPr>
        <w:t>“自动通知”项目列表页面，右上角选择“通知结束”，找到需要打印评委名单的项目点击“打印”按钮。</w:t>
      </w:r>
      <w:r w:rsidR="00F47923">
        <w:rPr>
          <w:rFonts w:hint="eastAsia"/>
        </w:rPr>
        <w:t>如下图：</w:t>
      </w:r>
    </w:p>
    <w:p w:rsidR="00F47923" w:rsidRPr="0000311B" w:rsidRDefault="00F47923" w:rsidP="0000311B">
      <w:pPr>
        <w:ind w:firstLine="420"/>
      </w:pPr>
      <w:r>
        <w:rPr>
          <w:noProof/>
        </w:rPr>
        <w:lastRenderedPageBreak/>
        <w:drawing>
          <wp:inline distT="0" distB="0" distL="0" distR="0" wp14:anchorId="7FC64CC1" wp14:editId="61C705CF">
            <wp:extent cx="5278120" cy="29654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923" w:rsidRPr="0000311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797" w:bottom="1440" w:left="1797" w:header="680" w:footer="737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F67" w:rsidRDefault="00CA4F67">
      <w:pPr>
        <w:spacing w:line="240" w:lineRule="auto"/>
        <w:ind w:firstLine="420"/>
      </w:pPr>
      <w:r>
        <w:separator/>
      </w:r>
    </w:p>
  </w:endnote>
  <w:endnote w:type="continuationSeparator" w:id="0">
    <w:p w:rsidR="00CA4F67" w:rsidRDefault="00CA4F6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DF72F5">
    <w:pPr>
      <w:pStyle w:val="af2"/>
      <w:ind w:firstLine="360"/>
    </w:pPr>
  </w:p>
  <w:p w:rsidR="00DF72F5" w:rsidRDefault="00DF72F5">
    <w:pPr>
      <w:ind w:firstLine="420"/>
    </w:pPr>
  </w:p>
  <w:p w:rsidR="00DF72F5" w:rsidRDefault="00DF72F5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DF72F5">
    <w:pPr>
      <w:pStyle w:val="af2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 w:rsidR="00384DDE">
      <w:rPr>
        <w:noProof/>
      </w:rPr>
      <w:t>16</w:t>
    </w:r>
    <w:r>
      <w:fldChar w:fldCharType="end"/>
    </w:r>
    <w:r>
      <w:rPr>
        <w:lang w:val="zh-CN"/>
      </w:rPr>
      <w:t>/</w:t>
    </w:r>
    <w:r w:rsidR="00E31A03">
      <w:rPr>
        <w:rFonts w:hint="eastAsia"/>
        <w:lang w:val="zh-CN"/>
      </w:rPr>
      <w:t>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DF72F5">
    <w:pPr>
      <w:pStyle w:val="af2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F67" w:rsidRDefault="00CA4F67">
      <w:pPr>
        <w:spacing w:line="240" w:lineRule="auto"/>
        <w:ind w:firstLine="420"/>
      </w:pPr>
      <w:r>
        <w:separator/>
      </w:r>
    </w:p>
  </w:footnote>
  <w:footnote w:type="continuationSeparator" w:id="0">
    <w:p w:rsidR="00CA4F67" w:rsidRDefault="00CA4F67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DF72F5">
    <w:pPr>
      <w:pStyle w:val="af4"/>
      <w:ind w:firstLine="360"/>
    </w:pPr>
  </w:p>
  <w:p w:rsidR="00DF72F5" w:rsidRDefault="00DF72F5">
    <w:pPr>
      <w:ind w:firstLine="420"/>
    </w:pPr>
  </w:p>
  <w:p w:rsidR="00DF72F5" w:rsidRDefault="00DF72F5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AA0F32" w:rsidP="00E31A03">
    <w:pPr>
      <w:pStyle w:val="af4"/>
      <w:pBdr>
        <w:bottom w:val="thickThinSmallGap" w:sz="24" w:space="1" w:color="622423"/>
      </w:pBdr>
      <w:spacing w:line="240" w:lineRule="auto"/>
      <w:ind w:firstLineChars="0" w:firstLine="0"/>
      <w:jc w:val="left"/>
    </w:pPr>
    <w:r w:rsidRPr="00AA0F32">
      <w:rPr>
        <w:rFonts w:ascii="宋体" w:hAnsi="宋体" w:hint="eastAsia"/>
      </w:rPr>
      <w:t>《吉林省综合评标评标专家抽取使用操作手册》</w:t>
    </w:r>
    <w:r w:rsidR="00DF72F5">
      <w:rPr>
        <w:rFonts w:ascii="Cambria" w:hAnsi="Cambria" w:hint="eastAsia"/>
      </w:rPr>
      <w:t xml:space="preserve">                                   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F5" w:rsidRDefault="00DF72F5">
    <w:pPr>
      <w:pStyle w:val="af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6E03"/>
    <w:multiLevelType w:val="multilevel"/>
    <w:tmpl w:val="03D76E0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5BA583F"/>
    <w:multiLevelType w:val="multilevel"/>
    <w:tmpl w:val="05BA583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F73AC8"/>
    <w:multiLevelType w:val="multilevel"/>
    <w:tmpl w:val="07F73AC8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3" w15:restartNumberingAfterBreak="0">
    <w:nsid w:val="19CE3126"/>
    <w:multiLevelType w:val="multilevel"/>
    <w:tmpl w:val="19CE312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B890365"/>
    <w:multiLevelType w:val="multilevel"/>
    <w:tmpl w:val="07F73AC8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5" w15:restartNumberingAfterBreak="0">
    <w:nsid w:val="1B967A06"/>
    <w:multiLevelType w:val="multilevel"/>
    <w:tmpl w:val="1B967A06"/>
    <w:lvl w:ilvl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24D1AE6"/>
    <w:multiLevelType w:val="multilevel"/>
    <w:tmpl w:val="224D1AE6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7" w15:restartNumberingAfterBreak="0">
    <w:nsid w:val="23897B72"/>
    <w:multiLevelType w:val="singleLevel"/>
    <w:tmpl w:val="23897B72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244D4723"/>
    <w:multiLevelType w:val="multilevel"/>
    <w:tmpl w:val="244D472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24B031BC"/>
    <w:multiLevelType w:val="multilevel"/>
    <w:tmpl w:val="24B031BC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0" w15:restartNumberingAfterBreak="0">
    <w:nsid w:val="26F5516B"/>
    <w:multiLevelType w:val="multilevel"/>
    <w:tmpl w:val="26F5516B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60D5664"/>
    <w:multiLevelType w:val="multilevel"/>
    <w:tmpl w:val="360D566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99779E2"/>
    <w:multiLevelType w:val="multilevel"/>
    <w:tmpl w:val="499779E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3" w15:restartNumberingAfterBreak="0">
    <w:nsid w:val="4F4A02D8"/>
    <w:multiLevelType w:val="multilevel"/>
    <w:tmpl w:val="4F4A02D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858D2AE"/>
    <w:multiLevelType w:val="singleLevel"/>
    <w:tmpl w:val="5858D2AE"/>
    <w:lvl w:ilvl="0">
      <w:start w:val="1"/>
      <w:numFmt w:val="decimal"/>
      <w:suff w:val="nothing"/>
      <w:lvlText w:val="%1、"/>
      <w:lvlJc w:val="left"/>
    </w:lvl>
  </w:abstractNum>
  <w:abstractNum w:abstractNumId="15" w15:restartNumberingAfterBreak="0">
    <w:nsid w:val="5858D76B"/>
    <w:multiLevelType w:val="singleLevel"/>
    <w:tmpl w:val="5858D76B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6" w15:restartNumberingAfterBreak="0">
    <w:nsid w:val="598B7123"/>
    <w:multiLevelType w:val="multilevel"/>
    <w:tmpl w:val="598B7123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7" w15:restartNumberingAfterBreak="0">
    <w:nsid w:val="5A763446"/>
    <w:multiLevelType w:val="multilevel"/>
    <w:tmpl w:val="5A763446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8" w15:restartNumberingAfterBreak="0">
    <w:nsid w:val="5B2F6EC0"/>
    <w:multiLevelType w:val="multilevel"/>
    <w:tmpl w:val="5B2F6EC0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19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0" w15:restartNumberingAfterBreak="0">
    <w:nsid w:val="727674BD"/>
    <w:multiLevelType w:val="multilevel"/>
    <w:tmpl w:val="727674B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4413A92"/>
    <w:multiLevelType w:val="multilevel"/>
    <w:tmpl w:val="74413A9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22" w15:restartNumberingAfterBreak="0">
    <w:nsid w:val="7D0D325B"/>
    <w:multiLevelType w:val="hybridMultilevel"/>
    <w:tmpl w:val="B0682872"/>
    <w:lvl w:ilvl="0" w:tplc="71B25C2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2"/>
  </w:num>
  <w:num w:numId="3">
    <w:abstractNumId w:val="14"/>
  </w:num>
  <w:num w:numId="4">
    <w:abstractNumId w:val="7"/>
  </w:num>
  <w:num w:numId="5">
    <w:abstractNumId w:val="6"/>
  </w:num>
  <w:num w:numId="6">
    <w:abstractNumId w:val="12"/>
  </w:num>
  <w:num w:numId="7">
    <w:abstractNumId w:val="9"/>
  </w:num>
  <w:num w:numId="8">
    <w:abstractNumId w:val="18"/>
  </w:num>
  <w:num w:numId="9">
    <w:abstractNumId w:val="5"/>
  </w:num>
  <w:num w:numId="10">
    <w:abstractNumId w:val="13"/>
  </w:num>
  <w:num w:numId="11">
    <w:abstractNumId w:val="21"/>
  </w:num>
  <w:num w:numId="12">
    <w:abstractNumId w:val="17"/>
  </w:num>
  <w:num w:numId="13">
    <w:abstractNumId w:val="15"/>
  </w:num>
  <w:num w:numId="14">
    <w:abstractNumId w:val="1"/>
  </w:num>
  <w:num w:numId="15">
    <w:abstractNumId w:val="10"/>
  </w:num>
  <w:num w:numId="16">
    <w:abstractNumId w:val="0"/>
  </w:num>
  <w:num w:numId="17">
    <w:abstractNumId w:val="3"/>
  </w:num>
  <w:num w:numId="18">
    <w:abstractNumId w:val="16"/>
  </w:num>
  <w:num w:numId="19">
    <w:abstractNumId w:val="8"/>
  </w:num>
  <w:num w:numId="20">
    <w:abstractNumId w:val="11"/>
  </w:num>
  <w:num w:numId="21">
    <w:abstractNumId w:val="20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19"/>
    <w:lvlOverride w:ilvl="0">
      <w:startOverride w:val="2"/>
    </w:lvlOverride>
    <w:lvlOverride w:ilvl="1">
      <w:startOverride w:val="1"/>
    </w:lvlOverride>
  </w:num>
  <w:num w:numId="25">
    <w:abstractNumId w:val="19"/>
    <w:lvlOverride w:ilvl="0">
      <w:startOverride w:val="2"/>
    </w:lvlOverride>
    <w:lvlOverride w:ilvl="1">
      <w:startOverride w:val="1"/>
    </w:lvlOverride>
    <w:lvlOverride w:ilvl="2">
      <w:startOverride w:val="2"/>
    </w:lvlOverride>
  </w:num>
  <w:num w:numId="26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</w:num>
  <w:num w:numId="27">
    <w:abstractNumId w:val="19"/>
    <w:lvlOverride w:ilvl="0">
      <w:startOverride w:val="2"/>
    </w:lvlOverride>
    <w:lvlOverride w:ilvl="1">
      <w:startOverride w:val="1"/>
    </w:lvlOverride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50"/>
  <w:drawingGridHorizontalSpacing w:val="105"/>
  <w:drawingGridVerticalSpacing w:val="156"/>
  <w:noPunctuationKerning/>
  <w:characterSpacingControl w:val="compressPunctuation"/>
  <w:hdrShapeDefaults>
    <o:shapedefaults v:ext="edit" spidmax="6145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8"/>
    <w:rsid w:val="0000311B"/>
    <w:rsid w:val="00004888"/>
    <w:rsid w:val="000156D1"/>
    <w:rsid w:val="00026CD8"/>
    <w:rsid w:val="00031651"/>
    <w:rsid w:val="0003350F"/>
    <w:rsid w:val="0005309A"/>
    <w:rsid w:val="00072116"/>
    <w:rsid w:val="00073CCC"/>
    <w:rsid w:val="00085FC4"/>
    <w:rsid w:val="00087368"/>
    <w:rsid w:val="00090E22"/>
    <w:rsid w:val="00096A83"/>
    <w:rsid w:val="000B28FE"/>
    <w:rsid w:val="000B40C2"/>
    <w:rsid w:val="000C1711"/>
    <w:rsid w:val="000C3B04"/>
    <w:rsid w:val="000C7982"/>
    <w:rsid w:val="000D0247"/>
    <w:rsid w:val="000F262D"/>
    <w:rsid w:val="001000DF"/>
    <w:rsid w:val="00101909"/>
    <w:rsid w:val="00112BFE"/>
    <w:rsid w:val="0011658C"/>
    <w:rsid w:val="00136D72"/>
    <w:rsid w:val="00145037"/>
    <w:rsid w:val="00147E93"/>
    <w:rsid w:val="001622C3"/>
    <w:rsid w:val="00173446"/>
    <w:rsid w:val="00176034"/>
    <w:rsid w:val="00185D40"/>
    <w:rsid w:val="001A7BE3"/>
    <w:rsid w:val="001B5C5B"/>
    <w:rsid w:val="001C5A93"/>
    <w:rsid w:val="001C6F09"/>
    <w:rsid w:val="001F6623"/>
    <w:rsid w:val="00200958"/>
    <w:rsid w:val="0020501C"/>
    <w:rsid w:val="00207F88"/>
    <w:rsid w:val="00212519"/>
    <w:rsid w:val="00226B1C"/>
    <w:rsid w:val="00232281"/>
    <w:rsid w:val="0024515C"/>
    <w:rsid w:val="00245733"/>
    <w:rsid w:val="00246398"/>
    <w:rsid w:val="00247032"/>
    <w:rsid w:val="00271510"/>
    <w:rsid w:val="00272759"/>
    <w:rsid w:val="0027557D"/>
    <w:rsid w:val="00280F22"/>
    <w:rsid w:val="002831C8"/>
    <w:rsid w:val="00295A4A"/>
    <w:rsid w:val="002A1428"/>
    <w:rsid w:val="002B0FB5"/>
    <w:rsid w:val="002B7A4A"/>
    <w:rsid w:val="002B7F53"/>
    <w:rsid w:val="002C0FDD"/>
    <w:rsid w:val="002C5D2F"/>
    <w:rsid w:val="002D5158"/>
    <w:rsid w:val="002E352D"/>
    <w:rsid w:val="002E3846"/>
    <w:rsid w:val="002E5D00"/>
    <w:rsid w:val="002F2448"/>
    <w:rsid w:val="002F2C0C"/>
    <w:rsid w:val="00302390"/>
    <w:rsid w:val="0031027C"/>
    <w:rsid w:val="00313C12"/>
    <w:rsid w:val="0031457F"/>
    <w:rsid w:val="00321617"/>
    <w:rsid w:val="003360F1"/>
    <w:rsid w:val="00336495"/>
    <w:rsid w:val="0034369F"/>
    <w:rsid w:val="0035102F"/>
    <w:rsid w:val="00352D59"/>
    <w:rsid w:val="00362098"/>
    <w:rsid w:val="00364F37"/>
    <w:rsid w:val="00365D28"/>
    <w:rsid w:val="003715BF"/>
    <w:rsid w:val="00374906"/>
    <w:rsid w:val="003753F2"/>
    <w:rsid w:val="00383FFF"/>
    <w:rsid w:val="00384DDE"/>
    <w:rsid w:val="00393499"/>
    <w:rsid w:val="003948A0"/>
    <w:rsid w:val="003A6587"/>
    <w:rsid w:val="003B2406"/>
    <w:rsid w:val="003C673A"/>
    <w:rsid w:val="004175DC"/>
    <w:rsid w:val="00417F32"/>
    <w:rsid w:val="00427D87"/>
    <w:rsid w:val="00453B44"/>
    <w:rsid w:val="0046486F"/>
    <w:rsid w:val="00465B23"/>
    <w:rsid w:val="004721C9"/>
    <w:rsid w:val="004752DC"/>
    <w:rsid w:val="00485D14"/>
    <w:rsid w:val="00486A53"/>
    <w:rsid w:val="004A11BD"/>
    <w:rsid w:val="004A55B7"/>
    <w:rsid w:val="004A5760"/>
    <w:rsid w:val="004B5E7F"/>
    <w:rsid w:val="004B619E"/>
    <w:rsid w:val="004C0477"/>
    <w:rsid w:val="004C0C3F"/>
    <w:rsid w:val="004C2DAA"/>
    <w:rsid w:val="004D418F"/>
    <w:rsid w:val="004E2260"/>
    <w:rsid w:val="004F479E"/>
    <w:rsid w:val="004F5F87"/>
    <w:rsid w:val="00500485"/>
    <w:rsid w:val="00500B98"/>
    <w:rsid w:val="00500F60"/>
    <w:rsid w:val="00502270"/>
    <w:rsid w:val="00504C50"/>
    <w:rsid w:val="00521983"/>
    <w:rsid w:val="005270F3"/>
    <w:rsid w:val="00537729"/>
    <w:rsid w:val="0054218A"/>
    <w:rsid w:val="00546F00"/>
    <w:rsid w:val="0055642C"/>
    <w:rsid w:val="00562BF9"/>
    <w:rsid w:val="00566BDF"/>
    <w:rsid w:val="00582CDD"/>
    <w:rsid w:val="0059086A"/>
    <w:rsid w:val="00591824"/>
    <w:rsid w:val="005A0688"/>
    <w:rsid w:val="005A6706"/>
    <w:rsid w:val="005A7105"/>
    <w:rsid w:val="005B09B3"/>
    <w:rsid w:val="005B0DCF"/>
    <w:rsid w:val="005B519D"/>
    <w:rsid w:val="005C01B5"/>
    <w:rsid w:val="005C2525"/>
    <w:rsid w:val="005C2E71"/>
    <w:rsid w:val="005D1AA2"/>
    <w:rsid w:val="005D3F4E"/>
    <w:rsid w:val="005D4E6D"/>
    <w:rsid w:val="005F15B3"/>
    <w:rsid w:val="005F18CC"/>
    <w:rsid w:val="00601C58"/>
    <w:rsid w:val="0061689E"/>
    <w:rsid w:val="00617D31"/>
    <w:rsid w:val="006219F9"/>
    <w:rsid w:val="0062604F"/>
    <w:rsid w:val="00644811"/>
    <w:rsid w:val="00647F2C"/>
    <w:rsid w:val="00647F5E"/>
    <w:rsid w:val="00654E61"/>
    <w:rsid w:val="00660E61"/>
    <w:rsid w:val="006A4AEC"/>
    <w:rsid w:val="006A7985"/>
    <w:rsid w:val="006B2280"/>
    <w:rsid w:val="006C6A93"/>
    <w:rsid w:val="006D6124"/>
    <w:rsid w:val="00702A3D"/>
    <w:rsid w:val="00717038"/>
    <w:rsid w:val="00726E25"/>
    <w:rsid w:val="00732CCC"/>
    <w:rsid w:val="0073311B"/>
    <w:rsid w:val="00736EC1"/>
    <w:rsid w:val="0073732B"/>
    <w:rsid w:val="00742C0D"/>
    <w:rsid w:val="007531D3"/>
    <w:rsid w:val="00761A21"/>
    <w:rsid w:val="007801CD"/>
    <w:rsid w:val="00783279"/>
    <w:rsid w:val="007953A0"/>
    <w:rsid w:val="007A305F"/>
    <w:rsid w:val="007A44CB"/>
    <w:rsid w:val="007A4A86"/>
    <w:rsid w:val="007B11DD"/>
    <w:rsid w:val="007C2922"/>
    <w:rsid w:val="007C5027"/>
    <w:rsid w:val="007C5497"/>
    <w:rsid w:val="007C61BD"/>
    <w:rsid w:val="007D08F9"/>
    <w:rsid w:val="007D0A9A"/>
    <w:rsid w:val="007D4746"/>
    <w:rsid w:val="007E656A"/>
    <w:rsid w:val="007F7674"/>
    <w:rsid w:val="007F7F76"/>
    <w:rsid w:val="008030DC"/>
    <w:rsid w:val="00813DC8"/>
    <w:rsid w:val="008156DC"/>
    <w:rsid w:val="00843C33"/>
    <w:rsid w:val="00845302"/>
    <w:rsid w:val="00845571"/>
    <w:rsid w:val="0084604B"/>
    <w:rsid w:val="00850C6B"/>
    <w:rsid w:val="00851751"/>
    <w:rsid w:val="0085307F"/>
    <w:rsid w:val="0085355E"/>
    <w:rsid w:val="0085596D"/>
    <w:rsid w:val="008628D7"/>
    <w:rsid w:val="00863D47"/>
    <w:rsid w:val="00864939"/>
    <w:rsid w:val="00866D53"/>
    <w:rsid w:val="00874636"/>
    <w:rsid w:val="008762C4"/>
    <w:rsid w:val="00884DF0"/>
    <w:rsid w:val="0088548F"/>
    <w:rsid w:val="00890A35"/>
    <w:rsid w:val="00896A57"/>
    <w:rsid w:val="008A23FA"/>
    <w:rsid w:val="008C1BAD"/>
    <w:rsid w:val="008D1904"/>
    <w:rsid w:val="008E63B6"/>
    <w:rsid w:val="008F04C4"/>
    <w:rsid w:val="008F5157"/>
    <w:rsid w:val="008F6AAC"/>
    <w:rsid w:val="0090560A"/>
    <w:rsid w:val="00912C37"/>
    <w:rsid w:val="00924F08"/>
    <w:rsid w:val="0095302C"/>
    <w:rsid w:val="0096021E"/>
    <w:rsid w:val="009648BC"/>
    <w:rsid w:val="00972E07"/>
    <w:rsid w:val="009736F6"/>
    <w:rsid w:val="0097481C"/>
    <w:rsid w:val="00994073"/>
    <w:rsid w:val="00995F0D"/>
    <w:rsid w:val="009A237E"/>
    <w:rsid w:val="009A47F1"/>
    <w:rsid w:val="009A5302"/>
    <w:rsid w:val="009A70DA"/>
    <w:rsid w:val="009B28ED"/>
    <w:rsid w:val="009B60BE"/>
    <w:rsid w:val="009D62AD"/>
    <w:rsid w:val="009D7B93"/>
    <w:rsid w:val="009E7189"/>
    <w:rsid w:val="00A003B1"/>
    <w:rsid w:val="00A12473"/>
    <w:rsid w:val="00A246DC"/>
    <w:rsid w:val="00A26CD9"/>
    <w:rsid w:val="00A51C91"/>
    <w:rsid w:val="00A530A5"/>
    <w:rsid w:val="00A53927"/>
    <w:rsid w:val="00A60E21"/>
    <w:rsid w:val="00A83CCA"/>
    <w:rsid w:val="00A83D4C"/>
    <w:rsid w:val="00A944C4"/>
    <w:rsid w:val="00AA0F32"/>
    <w:rsid w:val="00AA68AF"/>
    <w:rsid w:val="00AC3D46"/>
    <w:rsid w:val="00AD2433"/>
    <w:rsid w:val="00AD4653"/>
    <w:rsid w:val="00AE2079"/>
    <w:rsid w:val="00AE56D8"/>
    <w:rsid w:val="00AF471F"/>
    <w:rsid w:val="00AF5115"/>
    <w:rsid w:val="00AF593A"/>
    <w:rsid w:val="00B00908"/>
    <w:rsid w:val="00B046D0"/>
    <w:rsid w:val="00B0671B"/>
    <w:rsid w:val="00B076A7"/>
    <w:rsid w:val="00B11699"/>
    <w:rsid w:val="00B14B11"/>
    <w:rsid w:val="00B2610E"/>
    <w:rsid w:val="00B35656"/>
    <w:rsid w:val="00B445F1"/>
    <w:rsid w:val="00B50E21"/>
    <w:rsid w:val="00B76C2E"/>
    <w:rsid w:val="00B86D19"/>
    <w:rsid w:val="00B94972"/>
    <w:rsid w:val="00BA00BF"/>
    <w:rsid w:val="00BA287F"/>
    <w:rsid w:val="00BB125F"/>
    <w:rsid w:val="00BB2F4C"/>
    <w:rsid w:val="00BB309A"/>
    <w:rsid w:val="00BD1B32"/>
    <w:rsid w:val="00BD46B7"/>
    <w:rsid w:val="00BE2637"/>
    <w:rsid w:val="00BE5738"/>
    <w:rsid w:val="00BF06BF"/>
    <w:rsid w:val="00BF6F6D"/>
    <w:rsid w:val="00C04634"/>
    <w:rsid w:val="00C071F0"/>
    <w:rsid w:val="00C07F09"/>
    <w:rsid w:val="00C220FF"/>
    <w:rsid w:val="00C2349D"/>
    <w:rsid w:val="00C23AD8"/>
    <w:rsid w:val="00C269E8"/>
    <w:rsid w:val="00C3687B"/>
    <w:rsid w:val="00C421CB"/>
    <w:rsid w:val="00C43083"/>
    <w:rsid w:val="00C4340F"/>
    <w:rsid w:val="00C601FD"/>
    <w:rsid w:val="00C60F85"/>
    <w:rsid w:val="00C64CEF"/>
    <w:rsid w:val="00C74761"/>
    <w:rsid w:val="00C76E9D"/>
    <w:rsid w:val="00C77840"/>
    <w:rsid w:val="00C86581"/>
    <w:rsid w:val="00CA4F67"/>
    <w:rsid w:val="00CB1620"/>
    <w:rsid w:val="00CB24CC"/>
    <w:rsid w:val="00CB2EF8"/>
    <w:rsid w:val="00CB7359"/>
    <w:rsid w:val="00CC23F6"/>
    <w:rsid w:val="00CD0D08"/>
    <w:rsid w:val="00CF1904"/>
    <w:rsid w:val="00CF5746"/>
    <w:rsid w:val="00CF660E"/>
    <w:rsid w:val="00D02373"/>
    <w:rsid w:val="00D0372D"/>
    <w:rsid w:val="00D03ABD"/>
    <w:rsid w:val="00D045AB"/>
    <w:rsid w:val="00D05DE6"/>
    <w:rsid w:val="00D15159"/>
    <w:rsid w:val="00D1634E"/>
    <w:rsid w:val="00D21799"/>
    <w:rsid w:val="00D23FA4"/>
    <w:rsid w:val="00D35AF1"/>
    <w:rsid w:val="00D36893"/>
    <w:rsid w:val="00D50F76"/>
    <w:rsid w:val="00D57807"/>
    <w:rsid w:val="00D57D04"/>
    <w:rsid w:val="00D63280"/>
    <w:rsid w:val="00D7628E"/>
    <w:rsid w:val="00D77E2D"/>
    <w:rsid w:val="00D94930"/>
    <w:rsid w:val="00DC14E7"/>
    <w:rsid w:val="00DC4143"/>
    <w:rsid w:val="00DD2E2F"/>
    <w:rsid w:val="00DE4405"/>
    <w:rsid w:val="00DF30D1"/>
    <w:rsid w:val="00DF72F5"/>
    <w:rsid w:val="00E0104C"/>
    <w:rsid w:val="00E13097"/>
    <w:rsid w:val="00E14043"/>
    <w:rsid w:val="00E21988"/>
    <w:rsid w:val="00E243F5"/>
    <w:rsid w:val="00E26D98"/>
    <w:rsid w:val="00E31A03"/>
    <w:rsid w:val="00E31BC8"/>
    <w:rsid w:val="00E37EF5"/>
    <w:rsid w:val="00E45482"/>
    <w:rsid w:val="00E46FD8"/>
    <w:rsid w:val="00E51ED8"/>
    <w:rsid w:val="00E53785"/>
    <w:rsid w:val="00E61D33"/>
    <w:rsid w:val="00E63E60"/>
    <w:rsid w:val="00E63ED5"/>
    <w:rsid w:val="00E650D3"/>
    <w:rsid w:val="00E71D9F"/>
    <w:rsid w:val="00E75B61"/>
    <w:rsid w:val="00E805D2"/>
    <w:rsid w:val="00E82BEF"/>
    <w:rsid w:val="00E83711"/>
    <w:rsid w:val="00E84242"/>
    <w:rsid w:val="00E904DC"/>
    <w:rsid w:val="00E92709"/>
    <w:rsid w:val="00E97679"/>
    <w:rsid w:val="00EB574C"/>
    <w:rsid w:val="00EC3C46"/>
    <w:rsid w:val="00EC7A8F"/>
    <w:rsid w:val="00ED0C0F"/>
    <w:rsid w:val="00EE344F"/>
    <w:rsid w:val="00F10E18"/>
    <w:rsid w:val="00F11038"/>
    <w:rsid w:val="00F221B6"/>
    <w:rsid w:val="00F2777E"/>
    <w:rsid w:val="00F4518D"/>
    <w:rsid w:val="00F4519D"/>
    <w:rsid w:val="00F4681B"/>
    <w:rsid w:val="00F47923"/>
    <w:rsid w:val="00F52129"/>
    <w:rsid w:val="00F55FAE"/>
    <w:rsid w:val="00F7754D"/>
    <w:rsid w:val="00F93A91"/>
    <w:rsid w:val="00F96DA4"/>
    <w:rsid w:val="00F976B8"/>
    <w:rsid w:val="00FA2BC5"/>
    <w:rsid w:val="00FA3F0C"/>
    <w:rsid w:val="00FA40A3"/>
    <w:rsid w:val="00FA5F9E"/>
    <w:rsid w:val="00FB242D"/>
    <w:rsid w:val="00FB6CDD"/>
    <w:rsid w:val="00FC03DF"/>
    <w:rsid w:val="00FD54A4"/>
    <w:rsid w:val="00FD5E5B"/>
    <w:rsid w:val="00FD7013"/>
    <w:rsid w:val="00FF0ECA"/>
    <w:rsid w:val="00FF2C25"/>
    <w:rsid w:val="00FF3F66"/>
    <w:rsid w:val="00FF7A33"/>
    <w:rsid w:val="012D1A70"/>
    <w:rsid w:val="015B3AFD"/>
    <w:rsid w:val="036627A4"/>
    <w:rsid w:val="051313B7"/>
    <w:rsid w:val="058745C3"/>
    <w:rsid w:val="06EE7582"/>
    <w:rsid w:val="0B3F76DB"/>
    <w:rsid w:val="0E633504"/>
    <w:rsid w:val="0EAD70F7"/>
    <w:rsid w:val="0F810AC0"/>
    <w:rsid w:val="106B6D89"/>
    <w:rsid w:val="11BA73B7"/>
    <w:rsid w:val="12C906F7"/>
    <w:rsid w:val="12E62554"/>
    <w:rsid w:val="15E318D1"/>
    <w:rsid w:val="15F10B3B"/>
    <w:rsid w:val="179C6881"/>
    <w:rsid w:val="1B3E1B18"/>
    <w:rsid w:val="1EF86133"/>
    <w:rsid w:val="212D553B"/>
    <w:rsid w:val="212F4991"/>
    <w:rsid w:val="214D3627"/>
    <w:rsid w:val="217001EE"/>
    <w:rsid w:val="25DD62EA"/>
    <w:rsid w:val="264B326C"/>
    <w:rsid w:val="275E6CA2"/>
    <w:rsid w:val="28812F03"/>
    <w:rsid w:val="298D0991"/>
    <w:rsid w:val="2A03050B"/>
    <w:rsid w:val="2ABF0DDD"/>
    <w:rsid w:val="2F0E4D0A"/>
    <w:rsid w:val="2F413D0C"/>
    <w:rsid w:val="32074D87"/>
    <w:rsid w:val="36720978"/>
    <w:rsid w:val="374756F0"/>
    <w:rsid w:val="37CD702D"/>
    <w:rsid w:val="393E56D8"/>
    <w:rsid w:val="3ADD324F"/>
    <w:rsid w:val="3D637963"/>
    <w:rsid w:val="3E582748"/>
    <w:rsid w:val="409F3EBB"/>
    <w:rsid w:val="41C5310F"/>
    <w:rsid w:val="439D3F15"/>
    <w:rsid w:val="45A24B2C"/>
    <w:rsid w:val="479B172C"/>
    <w:rsid w:val="47E34321"/>
    <w:rsid w:val="4BBF3050"/>
    <w:rsid w:val="4E6D0888"/>
    <w:rsid w:val="4FA16CE0"/>
    <w:rsid w:val="5214703C"/>
    <w:rsid w:val="548879BD"/>
    <w:rsid w:val="54CA54C8"/>
    <w:rsid w:val="56CF081C"/>
    <w:rsid w:val="57241F48"/>
    <w:rsid w:val="57FD1C2D"/>
    <w:rsid w:val="59493141"/>
    <w:rsid w:val="59FE03BF"/>
    <w:rsid w:val="5A8F52C3"/>
    <w:rsid w:val="5CCB1790"/>
    <w:rsid w:val="5EDA70D1"/>
    <w:rsid w:val="5F2159C2"/>
    <w:rsid w:val="605C067D"/>
    <w:rsid w:val="60AD768A"/>
    <w:rsid w:val="613E39B6"/>
    <w:rsid w:val="62237E8A"/>
    <w:rsid w:val="622C6D95"/>
    <w:rsid w:val="624173C8"/>
    <w:rsid w:val="63474BDB"/>
    <w:rsid w:val="641F4610"/>
    <w:rsid w:val="653F73D3"/>
    <w:rsid w:val="698E074C"/>
    <w:rsid w:val="6A1E3EF0"/>
    <w:rsid w:val="6AC34433"/>
    <w:rsid w:val="6AC90D6A"/>
    <w:rsid w:val="6B2E2E74"/>
    <w:rsid w:val="6C627B0A"/>
    <w:rsid w:val="6C8D090F"/>
    <w:rsid w:val="6CFA1466"/>
    <w:rsid w:val="6D781CF9"/>
    <w:rsid w:val="6EFD31F9"/>
    <w:rsid w:val="711E47E1"/>
    <w:rsid w:val="7149746B"/>
    <w:rsid w:val="798471BA"/>
    <w:rsid w:val="7ACB3629"/>
    <w:rsid w:val="7B06176D"/>
    <w:rsid w:val="7B235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1EFDBA38"/>
  <w15:docId w15:val="{65F0BF3A-EEC9-4CD8-BE3F-59142D20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outlineLvl w:val="7"/>
    </w:pPr>
  </w:style>
  <w:style w:type="paragraph" w:styleId="9">
    <w:name w:val="heading 9"/>
    <w:basedOn w:val="8"/>
    <w:next w:val="a"/>
    <w:link w:val="90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1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a5"/>
    <w:qFormat/>
    <w:rPr>
      <w:rFonts w:ascii="宋体"/>
      <w:sz w:val="18"/>
      <w:szCs w:val="18"/>
    </w:rPr>
  </w:style>
  <w:style w:type="paragraph" w:styleId="a6">
    <w:name w:val="annotation text"/>
    <w:basedOn w:val="a"/>
    <w:link w:val="a7"/>
    <w:qFormat/>
  </w:style>
  <w:style w:type="paragraph" w:styleId="31">
    <w:name w:val="Body Text 3"/>
    <w:basedOn w:val="a"/>
    <w:link w:val="32"/>
    <w:qFormat/>
    <w:pPr>
      <w:spacing w:after="120"/>
    </w:pPr>
    <w:rPr>
      <w:sz w:val="16"/>
      <w:szCs w:val="16"/>
    </w:rPr>
  </w:style>
  <w:style w:type="paragraph" w:styleId="a8">
    <w:name w:val="Body Text"/>
    <w:basedOn w:val="a"/>
    <w:link w:val="a9"/>
    <w:qFormat/>
    <w:pPr>
      <w:spacing w:after="120"/>
    </w:pPr>
  </w:style>
  <w:style w:type="paragraph" w:styleId="aa">
    <w:name w:val="Body Text Indent"/>
    <w:basedOn w:val="a"/>
    <w:link w:val="ab"/>
    <w:qFormat/>
    <w:pPr>
      <w:spacing w:after="120"/>
      <w:ind w:leftChars="200" w:left="420"/>
    </w:pPr>
  </w:style>
  <w:style w:type="paragraph" w:styleId="51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c">
    <w:name w:val="Plain Text"/>
    <w:basedOn w:val="a"/>
    <w:link w:val="ad"/>
    <w:qFormat/>
    <w:rPr>
      <w:rFonts w:ascii="宋体" w:hAnsi="Courier New"/>
    </w:rPr>
  </w:style>
  <w:style w:type="paragraph" w:styleId="81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e">
    <w:name w:val="Date"/>
    <w:basedOn w:val="a"/>
    <w:next w:val="a"/>
    <w:link w:val="af"/>
    <w:qFormat/>
    <w:pPr>
      <w:ind w:leftChars="2500" w:left="100"/>
    </w:pPr>
  </w:style>
  <w:style w:type="paragraph" w:styleId="22">
    <w:name w:val="Body Text Indent 2"/>
    <w:basedOn w:val="a"/>
    <w:link w:val="23"/>
    <w:qFormat/>
    <w:pPr>
      <w:spacing w:after="120" w:line="480" w:lineRule="auto"/>
      <w:ind w:leftChars="200" w:left="420"/>
    </w:pPr>
  </w:style>
  <w:style w:type="paragraph" w:styleId="af0">
    <w:name w:val="Balloon Text"/>
    <w:basedOn w:val="a"/>
    <w:link w:val="af1"/>
    <w:qFormat/>
    <w:rPr>
      <w:sz w:val="18"/>
      <w:szCs w:val="18"/>
    </w:rPr>
  </w:style>
  <w:style w:type="paragraph" w:styleId="af2">
    <w:name w:val="footer"/>
    <w:basedOn w:val="a"/>
    <w:link w:val="af3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header"/>
    <w:basedOn w:val="a"/>
    <w:link w:val="af5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6">
    <w:name w:val="index heading"/>
    <w:basedOn w:val="a"/>
    <w:next w:val="12"/>
    <w:qFormat/>
    <w:pPr>
      <w:spacing w:line="300" w:lineRule="auto"/>
    </w:pPr>
    <w:rPr>
      <w:rFonts w:eastAsia="楷体_GB2312"/>
      <w:sz w:val="24"/>
    </w:rPr>
  </w:style>
  <w:style w:type="paragraph" w:styleId="12">
    <w:name w:val="index 1"/>
    <w:basedOn w:val="a"/>
    <w:next w:val="a"/>
    <w:qFormat/>
  </w:style>
  <w:style w:type="paragraph" w:styleId="61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a"/>
    <w:link w:val="35"/>
    <w:qFormat/>
    <w:pPr>
      <w:spacing w:after="120"/>
      <w:ind w:leftChars="200" w:left="420"/>
    </w:pPr>
    <w:rPr>
      <w:sz w:val="16"/>
      <w:szCs w:val="16"/>
    </w:rPr>
  </w:style>
  <w:style w:type="paragraph" w:styleId="24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paragraph" w:styleId="91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5">
    <w:name w:val="Body Text 2"/>
    <w:basedOn w:val="a"/>
    <w:link w:val="26"/>
    <w:qFormat/>
    <w:pPr>
      <w:spacing w:after="120" w:line="480" w:lineRule="auto"/>
    </w:pPr>
  </w:style>
  <w:style w:type="paragraph" w:styleId="af7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8">
    <w:name w:val="Title"/>
    <w:basedOn w:val="a"/>
    <w:link w:val="af9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a">
    <w:name w:val="Body Text First Indent"/>
    <w:basedOn w:val="a8"/>
    <w:link w:val="afb"/>
    <w:qFormat/>
    <w:pPr>
      <w:ind w:firstLineChars="100" w:firstLine="100"/>
    </w:pPr>
  </w:style>
  <w:style w:type="character" w:styleId="afc">
    <w:name w:val="Strong"/>
    <w:qFormat/>
    <w:rPr>
      <w:b/>
      <w:bCs/>
    </w:rPr>
  </w:style>
  <w:style w:type="character" w:styleId="afd">
    <w:name w:val="page number"/>
    <w:basedOn w:val="a0"/>
    <w:qFormat/>
  </w:style>
  <w:style w:type="character" w:styleId="afe">
    <w:name w:val="FollowedHyperlink"/>
    <w:qFormat/>
    <w:rPr>
      <w:color w:val="800080"/>
      <w:u w:val="single"/>
    </w:rPr>
  </w:style>
  <w:style w:type="character" w:styleId="aff">
    <w:name w:val="Emphasis"/>
    <w:basedOn w:val="a0"/>
    <w:uiPriority w:val="20"/>
    <w:qFormat/>
    <w:rPr>
      <w:b/>
      <w:bCs/>
    </w:rPr>
  </w:style>
  <w:style w:type="character" w:styleId="aff0">
    <w:name w:val="Hyperlink"/>
    <w:uiPriority w:val="99"/>
    <w:qFormat/>
    <w:rPr>
      <w:color w:val="0000FF"/>
      <w:u w:val="single"/>
    </w:rPr>
  </w:style>
  <w:style w:type="character" w:styleId="aff1">
    <w:name w:val="annotation reference"/>
    <w:qFormat/>
    <w:rPr>
      <w:sz w:val="21"/>
      <w:szCs w:val="21"/>
    </w:rPr>
  </w:style>
  <w:style w:type="character" w:customStyle="1" w:styleId="20">
    <w:name w:val="标题 2 字符"/>
    <w:link w:val="2"/>
    <w:qFormat/>
    <w:rPr>
      <w:b/>
      <w:bCs/>
      <w:kern w:val="2"/>
      <w:sz w:val="30"/>
      <w:szCs w:val="32"/>
    </w:rPr>
  </w:style>
  <w:style w:type="character" w:customStyle="1" w:styleId="10">
    <w:name w:val="标题 1 字符"/>
    <w:link w:val="1"/>
    <w:qFormat/>
    <w:rPr>
      <w:b/>
      <w:bCs/>
      <w:kern w:val="44"/>
      <w:sz w:val="32"/>
      <w:szCs w:val="28"/>
    </w:rPr>
  </w:style>
  <w:style w:type="character" w:customStyle="1" w:styleId="30">
    <w:name w:val="标题 3 字符"/>
    <w:link w:val="3"/>
    <w:qFormat/>
    <w:rPr>
      <w:b/>
      <w:bCs/>
      <w:kern w:val="2"/>
      <w:sz w:val="28"/>
      <w:szCs w:val="18"/>
    </w:rPr>
  </w:style>
  <w:style w:type="character" w:customStyle="1" w:styleId="40">
    <w:name w:val="标题 4 字符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2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2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f3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3">
    <w:name w:val="样式1"/>
    <w:basedOn w:val="a"/>
    <w:link w:val="1Char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4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4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7">
    <w:name w:val="样式2"/>
    <w:basedOn w:val="a"/>
    <w:link w:val="2Char"/>
    <w:qFormat/>
    <w:pPr>
      <w:spacing w:before="120" w:after="120"/>
      <w:outlineLvl w:val="1"/>
    </w:pPr>
    <w:rPr>
      <w:b/>
      <w:sz w:val="30"/>
    </w:rPr>
  </w:style>
  <w:style w:type="paragraph" w:customStyle="1" w:styleId="36">
    <w:name w:val="样式3"/>
    <w:basedOn w:val="af4"/>
    <w:link w:val="3Char"/>
    <w:qFormat/>
    <w:pPr>
      <w:ind w:firstLine="360"/>
    </w:pPr>
  </w:style>
  <w:style w:type="paragraph" w:customStyle="1" w:styleId="43">
    <w:name w:val="样式4"/>
    <w:basedOn w:val="36"/>
    <w:link w:val="4Char1"/>
    <w:qFormat/>
  </w:style>
  <w:style w:type="paragraph" w:customStyle="1" w:styleId="52">
    <w:name w:val="样式5"/>
    <w:basedOn w:val="af4"/>
    <w:link w:val="5Char"/>
    <w:qFormat/>
    <w:pPr>
      <w:ind w:firstLine="360"/>
    </w:pPr>
  </w:style>
  <w:style w:type="paragraph" w:customStyle="1" w:styleId="62">
    <w:name w:val="样式6"/>
    <w:basedOn w:val="af4"/>
    <w:link w:val="6Char"/>
    <w:qFormat/>
    <w:pPr>
      <w:ind w:firstLine="360"/>
    </w:pPr>
  </w:style>
  <w:style w:type="paragraph" w:customStyle="1" w:styleId="72">
    <w:name w:val="样式7"/>
    <w:basedOn w:val="3"/>
    <w:link w:val="7Char"/>
    <w:qFormat/>
  </w:style>
  <w:style w:type="paragraph" w:customStyle="1" w:styleId="82">
    <w:name w:val="样式8"/>
    <w:basedOn w:val="af2"/>
    <w:link w:val="8Char"/>
    <w:qFormat/>
    <w:pPr>
      <w:ind w:firstLineChars="0" w:firstLine="0"/>
      <w:jc w:val="left"/>
    </w:pPr>
  </w:style>
  <w:style w:type="paragraph" w:customStyle="1" w:styleId="92">
    <w:name w:val="样式9"/>
    <w:basedOn w:val="82"/>
    <w:link w:val="9Char"/>
    <w:qFormat/>
    <w:pPr>
      <w:jc w:val="center"/>
    </w:pPr>
  </w:style>
  <w:style w:type="paragraph" w:customStyle="1" w:styleId="100">
    <w:name w:val="样式10"/>
    <w:basedOn w:val="92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2"/>
    <w:link w:val="13Char"/>
    <w:qFormat/>
  </w:style>
  <w:style w:type="paragraph" w:customStyle="1" w:styleId="28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5">
    <w:name w:val="1"/>
    <w:basedOn w:val="a"/>
    <w:link w:val="1Char0"/>
    <w:qFormat/>
    <w:pPr>
      <w:ind w:firstLineChars="0" w:firstLine="0"/>
    </w:pPr>
  </w:style>
  <w:style w:type="paragraph" w:customStyle="1" w:styleId="aff5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6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af5">
    <w:name w:val="页眉 字符"/>
    <w:link w:val="af4"/>
    <w:uiPriority w:val="99"/>
    <w:qFormat/>
    <w:rPr>
      <w:kern w:val="2"/>
      <w:sz w:val="18"/>
      <w:szCs w:val="18"/>
    </w:rPr>
  </w:style>
  <w:style w:type="character" w:customStyle="1" w:styleId="60">
    <w:name w:val="标题 6 字符"/>
    <w:link w:val="6"/>
    <w:qFormat/>
    <w:rPr>
      <w:b/>
      <w:bCs/>
      <w:kern w:val="2"/>
      <w:sz w:val="30"/>
      <w:szCs w:val="18"/>
    </w:rPr>
  </w:style>
  <w:style w:type="character" w:customStyle="1" w:styleId="af9">
    <w:name w:val="标题 字符"/>
    <w:link w:val="af8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qFormat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qFormat/>
    <w:rPr>
      <w:b/>
      <w:bCs/>
      <w:kern w:val="2"/>
      <w:sz w:val="30"/>
      <w:szCs w:val="18"/>
    </w:rPr>
  </w:style>
  <w:style w:type="character" w:customStyle="1" w:styleId="23">
    <w:name w:val="正文文本缩进 2 字符"/>
    <w:link w:val="22"/>
    <w:qFormat/>
    <w:rPr>
      <w:kern w:val="2"/>
      <w:sz w:val="21"/>
      <w:szCs w:val="24"/>
    </w:rPr>
  </w:style>
  <w:style w:type="character" w:customStyle="1" w:styleId="90">
    <w:name w:val="标题 9 字符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ab">
    <w:name w:val="正文文本缩进 字符"/>
    <w:link w:val="aa"/>
    <w:qFormat/>
    <w:rPr>
      <w:kern w:val="2"/>
      <w:sz w:val="21"/>
      <w:szCs w:val="24"/>
    </w:rPr>
  </w:style>
  <w:style w:type="character" w:customStyle="1" w:styleId="ad">
    <w:name w:val="纯文本 字符"/>
    <w:link w:val="ac"/>
    <w:qFormat/>
    <w:rPr>
      <w:rFonts w:ascii="宋体" w:hAnsi="Courier New"/>
      <w:kern w:val="2"/>
      <w:sz w:val="21"/>
    </w:rPr>
  </w:style>
  <w:style w:type="character" w:customStyle="1" w:styleId="af3">
    <w:name w:val="页脚 字符"/>
    <w:link w:val="af2"/>
    <w:uiPriority w:val="99"/>
    <w:qFormat/>
    <w:rPr>
      <w:kern w:val="2"/>
      <w:sz w:val="18"/>
      <w:szCs w:val="18"/>
    </w:rPr>
  </w:style>
  <w:style w:type="character" w:customStyle="1" w:styleId="af1">
    <w:name w:val="批注框文本 字符"/>
    <w:link w:val="af0"/>
    <w:qFormat/>
    <w:rPr>
      <w:kern w:val="2"/>
      <w:sz w:val="18"/>
      <w:szCs w:val="18"/>
    </w:rPr>
  </w:style>
  <w:style w:type="character" w:customStyle="1" w:styleId="a7">
    <w:name w:val="批注文字 字符"/>
    <w:link w:val="a6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afb">
    <w:name w:val="正文首行缩进 字符"/>
    <w:link w:val="afa"/>
    <w:qFormat/>
    <w:rPr>
      <w:kern w:val="2"/>
      <w:sz w:val="21"/>
      <w:szCs w:val="24"/>
    </w:rPr>
  </w:style>
  <w:style w:type="character" w:customStyle="1" w:styleId="a9">
    <w:name w:val="正文文本 字符"/>
    <w:link w:val="a8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35">
    <w:name w:val="正文文本缩进 3 字符"/>
    <w:link w:val="34"/>
    <w:qFormat/>
    <w:rPr>
      <w:kern w:val="2"/>
      <w:sz w:val="16"/>
      <w:szCs w:val="16"/>
    </w:rPr>
  </w:style>
  <w:style w:type="character" w:customStyle="1" w:styleId="a5">
    <w:name w:val="文档结构图 字符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qFormat/>
    <w:rPr>
      <w:kern w:val="2"/>
      <w:sz w:val="16"/>
      <w:szCs w:val="16"/>
    </w:rPr>
  </w:style>
  <w:style w:type="character" w:customStyle="1" w:styleId="26">
    <w:name w:val="正文文本 2 字符"/>
    <w:link w:val="25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">
    <w:name w:val="日期 字符"/>
    <w:link w:val="ae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7"/>
    <w:qFormat/>
    <w:rPr>
      <w:b/>
      <w:kern w:val="2"/>
      <w:sz w:val="30"/>
      <w:szCs w:val="24"/>
    </w:rPr>
  </w:style>
  <w:style w:type="character" w:customStyle="1" w:styleId="3Char">
    <w:name w:val="样式3 Char"/>
    <w:link w:val="36"/>
    <w:qFormat/>
    <w:rPr>
      <w:kern w:val="2"/>
      <w:sz w:val="18"/>
      <w:szCs w:val="18"/>
    </w:rPr>
  </w:style>
  <w:style w:type="character" w:customStyle="1" w:styleId="4Char1">
    <w:name w:val="样式4 Char1"/>
    <w:link w:val="43"/>
    <w:qFormat/>
    <w:rPr>
      <w:kern w:val="2"/>
      <w:sz w:val="18"/>
      <w:szCs w:val="18"/>
    </w:rPr>
  </w:style>
  <w:style w:type="character" w:customStyle="1" w:styleId="5Char">
    <w:name w:val="样式5 Char"/>
    <w:link w:val="52"/>
    <w:qFormat/>
    <w:rPr>
      <w:kern w:val="2"/>
      <w:sz w:val="18"/>
      <w:szCs w:val="18"/>
    </w:rPr>
  </w:style>
  <w:style w:type="character" w:customStyle="1" w:styleId="6Char">
    <w:name w:val="样式6 Char"/>
    <w:link w:val="62"/>
    <w:qFormat/>
    <w:rPr>
      <w:kern w:val="2"/>
      <w:sz w:val="18"/>
      <w:szCs w:val="18"/>
    </w:rPr>
  </w:style>
  <w:style w:type="character" w:customStyle="1" w:styleId="7Char">
    <w:name w:val="样式7 Char"/>
    <w:link w:val="72"/>
    <w:qFormat/>
    <w:rPr>
      <w:b/>
      <w:bCs/>
      <w:kern w:val="2"/>
      <w:sz w:val="28"/>
      <w:szCs w:val="18"/>
    </w:rPr>
  </w:style>
  <w:style w:type="character" w:customStyle="1" w:styleId="8Char">
    <w:name w:val="样式8 Char"/>
    <w:link w:val="82"/>
    <w:qFormat/>
    <w:rPr>
      <w:kern w:val="2"/>
      <w:sz w:val="18"/>
      <w:szCs w:val="18"/>
    </w:rPr>
  </w:style>
  <w:style w:type="character" w:customStyle="1" w:styleId="9Char">
    <w:name w:val="样式9 Char"/>
    <w:link w:val="92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0">
    <w:name w:val="2 Char"/>
    <w:link w:val="28"/>
    <w:qFormat/>
    <w:rPr>
      <w:spacing w:val="4"/>
      <w:kern w:val="2"/>
      <w:sz w:val="21"/>
      <w:szCs w:val="24"/>
    </w:rPr>
  </w:style>
  <w:style w:type="character" w:customStyle="1" w:styleId="1Char0">
    <w:name w:val="1 Char"/>
    <w:link w:val="15"/>
    <w:qFormat/>
    <w:rPr>
      <w:kern w:val="2"/>
      <w:sz w:val="21"/>
      <w:szCs w:val="24"/>
    </w:rPr>
  </w:style>
  <w:style w:type="character" w:customStyle="1" w:styleId="1Char">
    <w:name w:val="样式1 Char"/>
    <w:link w:val="13"/>
    <w:qFormat/>
    <w:rPr>
      <w:kern w:val="2"/>
      <w:sz w:val="24"/>
      <w:szCs w:val="24"/>
    </w:rPr>
  </w:style>
  <w:style w:type="paragraph" w:styleId="aff6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styleId="aff7">
    <w:name w:val="List Paragraph"/>
    <w:basedOn w:val="a"/>
    <w:uiPriority w:val="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2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://139.215.214.77/PSPFrame/customframe4bid/login_PSP" TargetMode="External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0322DE-5DFD-45E2-81B0-14AE00C05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433</Words>
  <Characters>2474</Characters>
  <Application>Microsoft Office Word</Application>
  <DocSecurity>0</DocSecurity>
  <Lines>20</Lines>
  <Paragraphs>5</Paragraphs>
  <ScaleCrop>false</ScaleCrop>
  <Company>江苏国泰新点软件有限公司  0512-58188000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姜泽浩</cp:lastModifiedBy>
  <cp:revision>5</cp:revision>
  <dcterms:created xsi:type="dcterms:W3CDTF">2020-08-20T09:03:00Z</dcterms:created>
  <dcterms:modified xsi:type="dcterms:W3CDTF">2020-08-25T09:07:00Z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