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 w:themeColor="text1"/>
          <w:spacing w:val="-22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长白山管委会“拒绝或者迟延支付中小企业款项”投诉渠道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5" w:firstLineChars="200"/>
        <w:jc w:val="left"/>
        <w:textAlignment w:val="auto"/>
        <w:rPr>
          <w:rFonts w:hint="default" w:ascii="仿宋_GB2312" w:eastAsia="仿宋_GB2312" w:hAnsiTheme="minorHAnsi" w:cstheme="minorBidi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000000" w:themeColor="text1"/>
          <w:spacing w:val="-22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经发局：</w:t>
      </w:r>
      <w:r>
        <w:rPr>
          <w:rFonts w:hint="eastAsia" w:ascii="仿宋_GB2312" w:eastAsia="仿宋_GB2312" w:hAnsiTheme="minorHAnsi" w:cstheme="minorBidi"/>
          <w:color w:val="auto"/>
          <w:spacing w:val="0"/>
          <w:kern w:val="2"/>
          <w:sz w:val="32"/>
          <w:szCs w:val="32"/>
          <w:lang w:val="en-US" w:eastAsia="zh-CN" w:bidi="ar-SA"/>
        </w:rPr>
        <w:t>“招标投标”投诉举报电话：0433-5710091，受理部门经发局投资科，地址管委会办公楼410楼，联系人高化东。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5" w:firstLineChars="200"/>
        <w:jc w:val="both"/>
        <w:textAlignment w:val="auto"/>
        <w:rPr>
          <w:rFonts w:hint="eastAsia" w:ascii="仿宋_GB2312" w:eastAsia="仿宋_GB2312" w:hAnsiTheme="minorHAnsi" w:cstheme="minorBidi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000000" w:themeColor="text1"/>
          <w:spacing w:val="-22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住建局：</w:t>
      </w:r>
      <w:r>
        <w:rPr>
          <w:rFonts w:hint="eastAsia" w:ascii="仿宋_GB2312" w:eastAsia="仿宋_GB2312" w:hAnsiTheme="minorHAnsi" w:cstheme="minorBidi"/>
          <w:color w:val="auto"/>
          <w:spacing w:val="0"/>
          <w:kern w:val="2"/>
          <w:sz w:val="32"/>
          <w:szCs w:val="32"/>
          <w:lang w:val="en-US" w:eastAsia="zh-CN" w:bidi="ar-SA"/>
        </w:rPr>
        <w:t>“招标投标”投诉举报电话：0433-5710538，</w:t>
      </w:r>
      <w:r>
        <w:rPr>
          <w:rFonts w:hint="eastAsia" w:ascii="仿宋_GB2312" w:eastAsia="仿宋_GB2312" w:cstheme="minorBidi"/>
          <w:color w:val="auto"/>
          <w:spacing w:val="0"/>
          <w:kern w:val="2"/>
          <w:sz w:val="32"/>
          <w:szCs w:val="32"/>
          <w:lang w:val="en-US" w:eastAsia="zh-CN" w:bidi="ar-SA"/>
        </w:rPr>
        <w:t>受理部门</w:t>
      </w:r>
      <w:r>
        <w:rPr>
          <w:rFonts w:hint="eastAsia" w:ascii="仿宋_GB2312" w:eastAsia="仿宋_GB2312" w:hAnsiTheme="minorHAnsi" w:cstheme="minorBidi"/>
          <w:color w:val="auto"/>
          <w:spacing w:val="0"/>
          <w:kern w:val="2"/>
          <w:sz w:val="32"/>
          <w:szCs w:val="32"/>
          <w:lang w:val="en-US" w:eastAsia="zh-CN" w:bidi="ar-SA"/>
        </w:rPr>
        <w:t>长白山保护开发区管理委员会建设招投标管理办公室，</w:t>
      </w:r>
      <w:r>
        <w:rPr>
          <w:rFonts w:hint="eastAsia" w:ascii="仿宋_GB2312" w:eastAsia="仿宋_GB2312" w:cstheme="minorBidi"/>
          <w:color w:val="auto"/>
          <w:spacing w:val="0"/>
          <w:kern w:val="2"/>
          <w:sz w:val="32"/>
          <w:szCs w:val="32"/>
          <w:lang w:val="en-US" w:eastAsia="zh-CN" w:bidi="ar-SA"/>
        </w:rPr>
        <w:t>地址</w:t>
      </w:r>
      <w:r>
        <w:rPr>
          <w:rFonts w:hint="eastAsia" w:ascii="仿宋_GB2312" w:eastAsia="仿宋_GB2312" w:hAnsiTheme="minorHAnsi" w:cstheme="minorBidi"/>
          <w:color w:val="auto"/>
          <w:spacing w:val="0"/>
          <w:kern w:val="2"/>
          <w:sz w:val="32"/>
          <w:szCs w:val="32"/>
          <w:lang w:val="en-US" w:eastAsia="zh-CN" w:bidi="ar-SA"/>
        </w:rPr>
        <w:t>综合执法局一楼左侧监管科102室，联系人赵吉鑫</w:t>
      </w:r>
      <w:r>
        <w:rPr>
          <w:rFonts w:hint="eastAsia" w:ascii="仿宋_GB2312" w:eastAsia="仿宋_GB2312" w:cstheme="minorBidi"/>
          <w:color w:val="auto"/>
          <w:spacing w:val="0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5" w:firstLineChars="200"/>
        <w:jc w:val="left"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农业水利局：</w:t>
      </w:r>
      <w:r>
        <w:rPr>
          <w:rFonts w:hint="eastAsia" w:ascii="仿宋_GB2312" w:eastAsia="仿宋_GB2312" w:hAnsiTheme="minorHAnsi" w:cstheme="minorBidi"/>
          <w:color w:val="auto"/>
          <w:spacing w:val="0"/>
          <w:kern w:val="2"/>
          <w:sz w:val="32"/>
          <w:szCs w:val="32"/>
          <w:lang w:val="en-US" w:eastAsia="zh-CN" w:bidi="ar-SA"/>
        </w:rPr>
        <w:t>“招标投标”投诉举报电话：0433-5988006，受理部门综合科，地址池北区集团2号楼4楼农业农村和水利局，联系人刘健。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eastAsia="仿宋_GB2312" w:hAnsiTheme="minorHAnsi" w:cstheme="minorBidi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交通局：</w:t>
      </w:r>
      <w:r>
        <w:rPr>
          <w:rFonts w:hint="eastAsia" w:ascii="仿宋_GB2312" w:eastAsia="仿宋_GB2312" w:hAnsiTheme="minorHAnsi" w:cstheme="minorBidi"/>
          <w:color w:val="auto"/>
          <w:spacing w:val="0"/>
          <w:kern w:val="2"/>
          <w:sz w:val="32"/>
          <w:szCs w:val="32"/>
          <w:lang w:val="en-US" w:eastAsia="zh-CN" w:bidi="ar-SA"/>
        </w:rPr>
        <w:t>“招标投标”投诉举报电话：0433-5710096，受理部门交通运输局综合科，地址吉林省延边州安图县二道白河镇长白山管委会交通运输局（行政执法三楼）综合科，联系人孙鹏。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依据《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工程建设项目招标投标活动投诉处理办法（2013年修订）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》处理投诉举报事件。投诉时限，根据事项情形，受理部门在三日内受理投诉举报事件；要件，根据《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工程建设项目招标投标活动投诉处理办法（2013年修订）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》第七条；处理流程，受理、调查、等待监督管理部门通知。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2"/>
          <w:sz w:val="44"/>
          <w:szCs w:val="44"/>
          <w:lang w:val="en-US" w:eastAsia="zh-CN" w:bidi="ar-SA"/>
        </w:rPr>
        <w:t>营商环境考评指标“招标投标”责任部门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2"/>
          <w:sz w:val="44"/>
          <w:szCs w:val="44"/>
          <w:lang w:val="en-US" w:eastAsia="zh-CN" w:bidi="ar-SA"/>
        </w:rPr>
        <w:t>组织机构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spacing w:val="0"/>
          <w:kern w:val="2"/>
          <w:sz w:val="32"/>
          <w:szCs w:val="32"/>
          <w:lang w:val="en-US" w:eastAsia="zh-CN" w:bidi="ar-SA"/>
        </w:rPr>
        <w:t>“招标投标”考评牵头部门：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长白山保护开发区行政服务中心，联系人：李连河。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spacing w:val="0"/>
          <w:kern w:val="2"/>
          <w:sz w:val="32"/>
          <w:szCs w:val="32"/>
          <w:lang w:val="en-US" w:eastAsia="zh-CN" w:bidi="ar-SA"/>
        </w:rPr>
        <w:t>经发局：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营商环境分管领导黄云龙，“招标投标”考评承办科室投资科、具体负责人刘洋、工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作人员高化东；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spacing w:val="0"/>
          <w:kern w:val="2"/>
          <w:sz w:val="32"/>
          <w:szCs w:val="32"/>
          <w:lang w:val="en-US" w:eastAsia="zh-CN" w:bidi="ar-SA"/>
        </w:rPr>
        <w:t>住建局：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营商环境分管领导陈景全，“招标投标”考评承办科室</w:t>
      </w:r>
      <w:r>
        <w:rPr>
          <w:rFonts w:hint="eastAsia" w:ascii="仿宋_GB2312" w:eastAsia="仿宋_GB2312" w:hAnsiTheme="minorHAnsi" w:cstheme="minorBidi"/>
          <w:color w:val="auto"/>
          <w:spacing w:val="0"/>
          <w:kern w:val="2"/>
          <w:sz w:val="32"/>
          <w:szCs w:val="32"/>
          <w:lang w:val="en-US" w:eastAsia="zh-CN" w:bidi="ar-SA"/>
        </w:rPr>
        <w:t>招投标管理办公室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、具体负责人赵利刚、工作人员刘娜；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spacing w:val="0"/>
          <w:kern w:val="2"/>
          <w:sz w:val="32"/>
          <w:szCs w:val="32"/>
          <w:lang w:val="en-US" w:eastAsia="zh-CN" w:bidi="ar-SA"/>
        </w:rPr>
        <w:t>农业水利局：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营商环境分管领导郭辉，“招标投标”考评承办科室</w:t>
      </w:r>
      <w:r>
        <w:rPr>
          <w:rFonts w:hint="eastAsia" w:ascii="仿宋_GB2312" w:eastAsia="仿宋_GB2312" w:hAnsiTheme="minorHAnsi" w:cstheme="minorBidi"/>
          <w:color w:val="auto"/>
          <w:spacing w:val="0"/>
          <w:kern w:val="2"/>
          <w:sz w:val="32"/>
          <w:szCs w:val="32"/>
          <w:lang w:val="en-US" w:eastAsia="zh-CN" w:bidi="ar-SA"/>
        </w:rPr>
        <w:t>综合科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、具体负责人刘健、工作人员任俏屹；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spacing w:val="0"/>
          <w:kern w:val="2"/>
          <w:sz w:val="32"/>
          <w:szCs w:val="32"/>
          <w:lang w:val="en-US" w:eastAsia="zh-CN" w:bidi="ar-SA"/>
        </w:rPr>
        <w:t>交通局：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营商环境分管领导王佳春，“招标投标”考评承办科室</w:t>
      </w:r>
      <w:r>
        <w:rPr>
          <w:rFonts w:hint="eastAsia" w:ascii="仿宋_GB2312" w:eastAsia="仿宋_GB2312" w:hAnsiTheme="minorHAnsi" w:cstheme="minorBidi"/>
          <w:color w:val="auto"/>
          <w:spacing w:val="0"/>
          <w:kern w:val="2"/>
          <w:sz w:val="32"/>
          <w:szCs w:val="32"/>
          <w:lang w:val="en-US" w:eastAsia="zh-CN" w:bidi="ar-SA"/>
        </w:rPr>
        <w:t>运输服务科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、具体负责人张伟平、工作人员孙鹏。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B236F"/>
    <w:rsid w:val="23DB236F"/>
    <w:rsid w:val="2D28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 w:hAnsi="宋体"/>
      <w:color w:val="000000" w:themeColor="text1"/>
      <w:spacing w:val="-22"/>
      <w:sz w:val="2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2021-04-19T07:14:00Z</dcterms:created>
  <dc:creator>大脸猫</dc:creator>
  <cp:lastModifiedBy>大脸猫</cp:lastModifiedBy>
  <dcterms:modified xsi:type="dcterms:W3CDTF">2021-04-19T07:17:52Z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B6E213B85C6E408DBE997A68F0C2509B</vt:lpwstr>
  </property>
</Properties>
</file>